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62FCA" w14:textId="7D4E1504" w:rsidR="00EA6CBA" w:rsidRPr="00077031" w:rsidRDefault="00C96EB9" w:rsidP="00EA6CBA">
      <w:pPr>
        <w:spacing w:line="259" w:lineRule="auto"/>
        <w:rPr>
          <w:rFonts w:ascii="Lato" w:hAnsi="Lato" w:cstheme="minorHAnsi"/>
          <w:color w:val="000000"/>
          <w:sz w:val="20"/>
          <w:szCs w:val="20"/>
        </w:rPr>
      </w:pPr>
      <w:r>
        <w:rPr>
          <w:rFonts w:ascii="Lato" w:hAnsi="Lato" w:cstheme="minorHAnsi"/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6B4864F" wp14:editId="33DE96DB">
                <wp:simplePos x="0" y="0"/>
                <wp:positionH relativeFrom="column">
                  <wp:posOffset>0</wp:posOffset>
                </wp:positionH>
                <wp:positionV relativeFrom="paragraph">
                  <wp:posOffset>114300</wp:posOffset>
                </wp:positionV>
                <wp:extent cx="6286500" cy="0"/>
                <wp:effectExtent l="13970" t="13970" r="14605" b="14605"/>
                <wp:wrapNone/>
                <wp:docPr id="608745998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CD551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0;margin-top:9pt;width:49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" strokeweight="1pt"/>
            </w:pict>
          </mc:Fallback>
        </mc:AlternateContent>
      </w:r>
    </w:p>
    <w:p w14:paraId="1AF915E1" w14:textId="77777777" w:rsidR="00D042A9" w:rsidRPr="00077031" w:rsidRDefault="00900EED" w:rsidP="00053CEF">
      <w:pPr>
        <w:spacing w:line="259" w:lineRule="auto"/>
        <w:rPr>
          <w:rFonts w:ascii="Lato" w:hAnsi="Lato" w:cstheme="minorHAnsi"/>
          <w:b/>
          <w:bCs/>
          <w:color w:val="333333"/>
        </w:rPr>
      </w:pPr>
      <w:bookmarkStart w:id="0" w:name="_Hlk115790547"/>
      <w:bookmarkStart w:id="1" w:name="_Hlk115790521"/>
      <w:r w:rsidRPr="00077031">
        <w:rPr>
          <w:rFonts w:ascii="Lato" w:hAnsi="Lato" w:cstheme="minorHAnsi"/>
          <w:b/>
          <w:bCs/>
          <w:color w:val="333333"/>
        </w:rPr>
        <w:t xml:space="preserve">Nazwa obiektu: </w:t>
      </w:r>
      <w:r w:rsidRPr="00077031">
        <w:rPr>
          <w:rFonts w:ascii="Lato" w:hAnsi="Lato" w:cstheme="minorHAnsi"/>
          <w:b/>
          <w:bCs/>
          <w:color w:val="333333"/>
        </w:rPr>
        <w:tab/>
      </w:r>
      <w:bookmarkStart w:id="2" w:name="_Hlk126065610"/>
    </w:p>
    <w:p w14:paraId="033D1182" w14:textId="529B016C" w:rsidR="00BF2664" w:rsidRPr="005A61AE" w:rsidRDefault="00BF2664" w:rsidP="00BF2664">
      <w:pPr>
        <w:keepNext/>
        <w:spacing w:line="360" w:lineRule="auto"/>
        <w:outlineLvl w:val="1"/>
        <w:rPr>
          <w:rFonts w:ascii="Lato" w:hAnsi="Lato" w:cs="Calibri"/>
          <w:bCs/>
          <w:color w:val="000000" w:themeColor="text1"/>
          <w:lang w:val="x-none" w:eastAsia="x-none"/>
        </w:rPr>
      </w:pPr>
      <w:bookmarkStart w:id="3" w:name="_Hlk162254047"/>
      <w:bookmarkStart w:id="4" w:name="_Hlk115790582"/>
      <w:bookmarkEnd w:id="0"/>
      <w:bookmarkEnd w:id="2"/>
      <w:r w:rsidRPr="005A61AE">
        <w:rPr>
          <w:rFonts w:ascii="Lato" w:hAnsi="Lato"/>
        </w:rPr>
        <w:t>Remont infrastruktury i urządzeń zlokalizowanych na rzekach i kanałach Zarządu Zlewni w Gdańsku na terenie Nadzoru Wodnego w Lęborku</w:t>
      </w:r>
    </w:p>
    <w:p w14:paraId="716CD6BB" w14:textId="77777777" w:rsidR="00D042A9" w:rsidRPr="00077031" w:rsidRDefault="00D042A9" w:rsidP="00D042A9">
      <w:pPr>
        <w:spacing w:line="259" w:lineRule="auto"/>
        <w:jc w:val="both"/>
        <w:rPr>
          <w:rFonts w:ascii="Lato" w:hAnsi="Lato" w:cstheme="minorHAnsi"/>
          <w:b/>
          <w:bCs/>
          <w:color w:val="333333"/>
        </w:rPr>
      </w:pPr>
    </w:p>
    <w:bookmarkEnd w:id="3"/>
    <w:p w14:paraId="616DCD87" w14:textId="77777777" w:rsidR="000007FB" w:rsidRPr="00077031" w:rsidRDefault="000007FB" w:rsidP="003A2CF6">
      <w:pPr>
        <w:spacing w:line="259" w:lineRule="auto"/>
        <w:rPr>
          <w:rFonts w:ascii="Lato" w:hAnsi="Lato" w:cstheme="minorHAnsi"/>
          <w:b/>
          <w:bCs/>
          <w:color w:val="333333"/>
        </w:rPr>
      </w:pPr>
    </w:p>
    <w:p w14:paraId="66F56C81" w14:textId="77777777" w:rsidR="000007FB" w:rsidRPr="00077031" w:rsidRDefault="000007FB" w:rsidP="00D57407">
      <w:pPr>
        <w:spacing w:line="259" w:lineRule="auto"/>
        <w:jc w:val="both"/>
        <w:rPr>
          <w:rFonts w:ascii="Lato" w:hAnsi="Lato" w:cstheme="minorHAnsi"/>
          <w:b/>
          <w:bCs/>
          <w:color w:val="333333"/>
        </w:rPr>
      </w:pPr>
    </w:p>
    <w:p w14:paraId="5D728F80" w14:textId="77777777" w:rsidR="000007FB" w:rsidRPr="00077031" w:rsidRDefault="000007FB" w:rsidP="003A2CF6">
      <w:pPr>
        <w:tabs>
          <w:tab w:val="left" w:pos="2127"/>
        </w:tabs>
        <w:spacing w:line="259" w:lineRule="auto"/>
        <w:rPr>
          <w:rFonts w:ascii="Lato" w:hAnsi="Lato" w:cstheme="minorHAnsi"/>
          <w:b/>
          <w:bCs/>
          <w:color w:val="333333"/>
        </w:rPr>
      </w:pPr>
    </w:p>
    <w:p w14:paraId="136D0151" w14:textId="77777777" w:rsidR="00295CFD" w:rsidRDefault="00D26216" w:rsidP="000007FB">
      <w:pPr>
        <w:spacing w:line="259" w:lineRule="auto"/>
        <w:rPr>
          <w:rFonts w:ascii="Lato" w:hAnsi="Lato" w:cstheme="minorHAnsi"/>
          <w:color w:val="000000"/>
        </w:rPr>
      </w:pPr>
      <w:r w:rsidRPr="00077031">
        <w:rPr>
          <w:rFonts w:ascii="Lato" w:hAnsi="Lato" w:cstheme="minorHAnsi"/>
          <w:color w:val="000000"/>
        </w:rPr>
        <w:t xml:space="preserve">Adres </w:t>
      </w:r>
      <w:proofErr w:type="gramStart"/>
      <w:r w:rsidR="009F3A19" w:rsidRPr="00077031">
        <w:rPr>
          <w:rFonts w:ascii="Lato" w:hAnsi="Lato" w:cstheme="minorHAnsi"/>
          <w:color w:val="000000"/>
        </w:rPr>
        <w:t>obiektu</w:t>
      </w:r>
      <w:r w:rsidRPr="00077031">
        <w:rPr>
          <w:rFonts w:ascii="Lato" w:hAnsi="Lato" w:cstheme="minorHAnsi"/>
          <w:color w:val="000000"/>
        </w:rPr>
        <w:t>:</w:t>
      </w:r>
      <w:r w:rsidR="0091716A" w:rsidRPr="00077031">
        <w:rPr>
          <w:rFonts w:ascii="Lato" w:hAnsi="Lato" w:cstheme="minorHAnsi"/>
          <w:color w:val="000000"/>
        </w:rPr>
        <w:t xml:space="preserve">   </w:t>
      </w:r>
      <w:proofErr w:type="gramEnd"/>
      <w:r w:rsidRPr="00077031">
        <w:rPr>
          <w:rFonts w:ascii="Lato" w:hAnsi="Lato" w:cstheme="minorHAnsi"/>
          <w:color w:val="000000"/>
        </w:rPr>
        <w:tab/>
      </w:r>
      <w:r w:rsidR="00295CFD">
        <w:rPr>
          <w:rFonts w:ascii="Lato" w:hAnsi="Lato" w:cstheme="minorHAnsi"/>
          <w:color w:val="000000"/>
        </w:rPr>
        <w:t xml:space="preserve">gm. Wicko, pow. lęborski, woj. pomorskie </w:t>
      </w:r>
    </w:p>
    <w:p w14:paraId="1B80F596" w14:textId="4C632AC7" w:rsidR="00D57407" w:rsidRPr="00077031" w:rsidRDefault="00D57407" w:rsidP="00295CFD">
      <w:pPr>
        <w:spacing w:line="259" w:lineRule="auto"/>
        <w:ind w:firstLine="2127"/>
        <w:rPr>
          <w:rFonts w:ascii="Lato" w:hAnsi="Lato" w:cstheme="minorHAnsi"/>
          <w:color w:val="000000"/>
        </w:rPr>
      </w:pPr>
      <w:r w:rsidRPr="00077031">
        <w:rPr>
          <w:rFonts w:ascii="Lato" w:hAnsi="Lato" w:cstheme="minorHAnsi"/>
          <w:color w:val="000000"/>
        </w:rPr>
        <w:t xml:space="preserve">gm. </w:t>
      </w:r>
      <w:r w:rsidR="00CC70F6" w:rsidRPr="00077031">
        <w:rPr>
          <w:rFonts w:ascii="Lato" w:hAnsi="Lato" w:cstheme="minorHAnsi"/>
          <w:color w:val="000000"/>
        </w:rPr>
        <w:t>Krokowa</w:t>
      </w:r>
      <w:r w:rsidRPr="00077031">
        <w:rPr>
          <w:rFonts w:ascii="Lato" w:hAnsi="Lato" w:cstheme="minorHAnsi"/>
          <w:color w:val="000000"/>
        </w:rPr>
        <w:t xml:space="preserve">, pow. </w:t>
      </w:r>
      <w:r w:rsidR="00CC70F6" w:rsidRPr="00077031">
        <w:rPr>
          <w:rFonts w:ascii="Lato" w:hAnsi="Lato" w:cstheme="minorHAnsi"/>
          <w:color w:val="000000"/>
        </w:rPr>
        <w:t>puc</w:t>
      </w:r>
      <w:r w:rsidRPr="00077031">
        <w:rPr>
          <w:rFonts w:ascii="Lato" w:hAnsi="Lato" w:cstheme="minorHAnsi"/>
          <w:color w:val="000000"/>
        </w:rPr>
        <w:t>ki, woj. pomorskie</w:t>
      </w:r>
    </w:p>
    <w:bookmarkEnd w:id="1"/>
    <w:bookmarkEnd w:id="4"/>
    <w:p w14:paraId="01ACC3F1" w14:textId="77777777" w:rsidR="00AF715D" w:rsidRPr="00077031" w:rsidRDefault="00AF715D" w:rsidP="00AF715D">
      <w:pPr>
        <w:spacing w:line="259" w:lineRule="auto"/>
        <w:ind w:left="2127" w:hanging="3"/>
        <w:rPr>
          <w:rFonts w:ascii="Lato" w:hAnsi="Lato" w:cstheme="minorHAnsi"/>
          <w:color w:val="000000"/>
        </w:rPr>
      </w:pPr>
    </w:p>
    <w:p w14:paraId="2C228E2F" w14:textId="77777777" w:rsidR="00077031" w:rsidRPr="00077031" w:rsidRDefault="00D26216" w:rsidP="00077031">
      <w:pPr>
        <w:rPr>
          <w:rFonts w:ascii="Lato" w:hAnsi="Lato" w:cs="Calibri"/>
          <w:color w:val="000000" w:themeColor="text1"/>
        </w:rPr>
      </w:pPr>
      <w:r w:rsidRPr="00077031">
        <w:rPr>
          <w:rFonts w:ascii="Lato" w:hAnsi="Lato" w:cstheme="minorHAnsi"/>
          <w:color w:val="000000"/>
        </w:rPr>
        <w:t xml:space="preserve">Zamawiający: </w:t>
      </w:r>
      <w:r w:rsidRPr="00077031">
        <w:rPr>
          <w:rFonts w:ascii="Lato" w:hAnsi="Lato" w:cstheme="minorHAnsi"/>
          <w:color w:val="000000"/>
        </w:rPr>
        <w:tab/>
      </w:r>
    </w:p>
    <w:p w14:paraId="44B571EC" w14:textId="77777777" w:rsidR="00077031" w:rsidRPr="00077031" w:rsidRDefault="00077031" w:rsidP="00077031">
      <w:pPr>
        <w:ind w:left="5387" w:hanging="3260"/>
        <w:jc w:val="both"/>
        <w:rPr>
          <w:rFonts w:ascii="Lato" w:hAnsi="Lato" w:cs="Calibri"/>
          <w:color w:val="000000" w:themeColor="text1"/>
        </w:rPr>
      </w:pPr>
      <w:r w:rsidRPr="00077031">
        <w:rPr>
          <w:rFonts w:ascii="Lato" w:hAnsi="Lato" w:cs="Calibri"/>
          <w:color w:val="000000" w:themeColor="text1"/>
        </w:rPr>
        <w:t>Państwowe Gospodarstwo Wodne Wody Polskie</w:t>
      </w:r>
    </w:p>
    <w:p w14:paraId="7FE04432" w14:textId="77777777" w:rsidR="00077031" w:rsidRPr="00077031" w:rsidRDefault="00077031" w:rsidP="00077031">
      <w:pPr>
        <w:ind w:left="5387" w:hanging="3260"/>
        <w:jc w:val="both"/>
        <w:rPr>
          <w:rFonts w:ascii="Lato" w:hAnsi="Lato" w:cs="Calibri"/>
          <w:color w:val="000000" w:themeColor="text1"/>
        </w:rPr>
      </w:pPr>
      <w:r w:rsidRPr="00077031">
        <w:rPr>
          <w:rFonts w:ascii="Lato" w:hAnsi="Lato" w:cs="Calibri"/>
          <w:color w:val="000000" w:themeColor="text1"/>
        </w:rPr>
        <w:t>ul. Tytusa Chałubińskiego 8</w:t>
      </w:r>
    </w:p>
    <w:p w14:paraId="59A52DB8" w14:textId="77777777" w:rsidR="00077031" w:rsidRPr="00077031" w:rsidRDefault="00077031" w:rsidP="00077031">
      <w:pPr>
        <w:ind w:left="5387" w:hanging="3260"/>
        <w:jc w:val="both"/>
        <w:rPr>
          <w:rFonts w:ascii="Lato" w:hAnsi="Lato" w:cs="Calibri"/>
          <w:color w:val="000000" w:themeColor="text1"/>
        </w:rPr>
      </w:pPr>
      <w:r w:rsidRPr="00077031">
        <w:rPr>
          <w:rFonts w:ascii="Lato" w:hAnsi="Lato" w:cs="Calibri"/>
          <w:color w:val="000000" w:themeColor="text1"/>
        </w:rPr>
        <w:t>00-613 Warszawa</w:t>
      </w:r>
    </w:p>
    <w:p w14:paraId="4C618363" w14:textId="30D7D9EA" w:rsidR="00D26216" w:rsidRPr="00077031" w:rsidRDefault="00D26216" w:rsidP="00077031">
      <w:pPr>
        <w:spacing w:line="259" w:lineRule="auto"/>
        <w:ind w:left="2127" w:hanging="2127"/>
        <w:rPr>
          <w:rFonts w:ascii="Lato" w:hAnsi="Lato" w:cstheme="minorHAnsi"/>
          <w:color w:val="000000"/>
        </w:rPr>
      </w:pPr>
    </w:p>
    <w:p w14:paraId="70E81771" w14:textId="77777777" w:rsidR="00C50EE3" w:rsidRPr="00077031" w:rsidRDefault="00C50EE3" w:rsidP="00C50EE3">
      <w:pPr>
        <w:spacing w:line="259" w:lineRule="auto"/>
        <w:ind w:left="2127" w:hanging="3"/>
        <w:rPr>
          <w:rFonts w:ascii="Lato" w:hAnsi="Lato" w:cstheme="minorHAnsi"/>
          <w:color w:val="000000"/>
        </w:rPr>
      </w:pPr>
    </w:p>
    <w:p w14:paraId="77938284" w14:textId="2F8A8A4A" w:rsidR="00C50EE3" w:rsidRPr="00077031" w:rsidRDefault="00C50EE3" w:rsidP="00C50EE3">
      <w:pPr>
        <w:spacing w:line="259" w:lineRule="auto"/>
        <w:ind w:left="2127" w:hanging="3"/>
        <w:rPr>
          <w:rFonts w:ascii="Lato" w:hAnsi="Lato" w:cstheme="minorHAnsi"/>
          <w:color w:val="000000"/>
        </w:rPr>
      </w:pPr>
      <w:r w:rsidRPr="00077031">
        <w:rPr>
          <w:rFonts w:ascii="Lato" w:hAnsi="Lato" w:cstheme="minorHAnsi"/>
          <w:color w:val="000000"/>
        </w:rPr>
        <w:t>Zarząd Zlewni w Gdańsku</w:t>
      </w:r>
    </w:p>
    <w:p w14:paraId="710304DA" w14:textId="77777777" w:rsidR="00C50EE3" w:rsidRPr="00077031" w:rsidRDefault="00C50EE3" w:rsidP="00C50EE3">
      <w:pPr>
        <w:spacing w:line="259" w:lineRule="auto"/>
        <w:ind w:left="2127" w:hanging="3"/>
        <w:rPr>
          <w:rFonts w:ascii="Lato" w:hAnsi="Lato" w:cstheme="minorHAnsi"/>
          <w:color w:val="000000"/>
        </w:rPr>
      </w:pPr>
      <w:r w:rsidRPr="00077031">
        <w:rPr>
          <w:rFonts w:ascii="Lato" w:hAnsi="Lato" w:cstheme="minorHAnsi"/>
          <w:color w:val="000000"/>
        </w:rPr>
        <w:t>Al. Grunwaldzka 184</w:t>
      </w:r>
    </w:p>
    <w:p w14:paraId="18FC9E0B" w14:textId="1BDE05A0" w:rsidR="00C50EE3" w:rsidRPr="00077031" w:rsidRDefault="00C50EE3" w:rsidP="00C50EE3">
      <w:pPr>
        <w:spacing w:line="259" w:lineRule="auto"/>
        <w:ind w:left="2127" w:hanging="3"/>
        <w:rPr>
          <w:rFonts w:ascii="Lato" w:hAnsi="Lato" w:cstheme="minorHAnsi"/>
          <w:color w:val="000000"/>
        </w:rPr>
      </w:pPr>
      <w:r w:rsidRPr="00077031">
        <w:rPr>
          <w:rFonts w:ascii="Lato" w:hAnsi="Lato" w:cstheme="minorHAnsi"/>
          <w:color w:val="000000"/>
        </w:rPr>
        <w:t>80-266 Gdańsk</w:t>
      </w:r>
    </w:p>
    <w:p w14:paraId="7B9E91C7" w14:textId="77777777" w:rsidR="00D57407" w:rsidRPr="00077031" w:rsidRDefault="00D57407" w:rsidP="00C50EE3">
      <w:pPr>
        <w:spacing w:line="259" w:lineRule="auto"/>
        <w:ind w:left="2127" w:hanging="3"/>
        <w:rPr>
          <w:rFonts w:ascii="Lato" w:hAnsi="Lato" w:cstheme="minorHAnsi"/>
          <w:color w:val="000000"/>
        </w:rPr>
      </w:pPr>
    </w:p>
    <w:p w14:paraId="2535F393" w14:textId="77777777" w:rsidR="00D57407" w:rsidRPr="00077031" w:rsidRDefault="00D57407" w:rsidP="00C50EE3">
      <w:pPr>
        <w:spacing w:line="259" w:lineRule="auto"/>
        <w:ind w:left="2127" w:hanging="3"/>
        <w:rPr>
          <w:rFonts w:ascii="Lato" w:hAnsi="Lato" w:cstheme="minorHAnsi"/>
          <w:color w:val="000000"/>
        </w:rPr>
      </w:pPr>
    </w:p>
    <w:p w14:paraId="79ABE991" w14:textId="77777777" w:rsidR="00D57407" w:rsidRPr="00077031" w:rsidRDefault="00D57407" w:rsidP="00C50EE3">
      <w:pPr>
        <w:spacing w:line="259" w:lineRule="auto"/>
        <w:ind w:left="2127" w:hanging="3"/>
        <w:rPr>
          <w:rFonts w:ascii="Lato" w:hAnsi="Lato" w:cstheme="minorHAnsi"/>
          <w:color w:val="000000"/>
        </w:rPr>
      </w:pPr>
    </w:p>
    <w:p w14:paraId="6897EA36" w14:textId="77777777" w:rsidR="00D57407" w:rsidRPr="00077031" w:rsidRDefault="00D57407" w:rsidP="00C50EE3">
      <w:pPr>
        <w:spacing w:line="259" w:lineRule="auto"/>
        <w:ind w:left="2127" w:hanging="3"/>
        <w:rPr>
          <w:rFonts w:ascii="Lato" w:hAnsi="Lato" w:cstheme="minorHAnsi"/>
          <w:color w:val="000000"/>
        </w:rPr>
      </w:pPr>
    </w:p>
    <w:p w14:paraId="476134B2" w14:textId="1F18675D" w:rsidR="00C50EE3" w:rsidRPr="00077031" w:rsidRDefault="00C96EB9" w:rsidP="00D26216">
      <w:pPr>
        <w:spacing w:line="259" w:lineRule="auto"/>
        <w:ind w:left="2127" w:hanging="2127"/>
        <w:rPr>
          <w:rFonts w:ascii="Lato" w:hAnsi="Lato" w:cstheme="minorHAnsi"/>
          <w:color w:val="000000"/>
        </w:rPr>
      </w:pPr>
      <w:r>
        <w:rPr>
          <w:rFonts w:ascii="Lato" w:hAnsi="Lato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B4864F" wp14:editId="12B4045F">
                <wp:simplePos x="0" y="0"/>
                <wp:positionH relativeFrom="column">
                  <wp:posOffset>0</wp:posOffset>
                </wp:positionH>
                <wp:positionV relativeFrom="paragraph">
                  <wp:posOffset>149860</wp:posOffset>
                </wp:positionV>
                <wp:extent cx="6286500" cy="0"/>
                <wp:effectExtent l="13970" t="10795" r="5080" b="8255"/>
                <wp:wrapNone/>
                <wp:docPr id="1290668168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736695" id="AutoShape 6" o:spid="_x0000_s1026" type="#_x0000_t32" style="position:absolute;margin-left:0;margin-top:11.8pt;width:49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" strokeweight=".5pt"/>
            </w:pict>
          </mc:Fallback>
        </mc:AlternateContent>
      </w:r>
    </w:p>
    <w:p w14:paraId="4397DD37" w14:textId="6EC9C25D" w:rsidR="00D26216" w:rsidRPr="00077031" w:rsidRDefault="009F3A19" w:rsidP="00077031">
      <w:pPr>
        <w:tabs>
          <w:tab w:val="left" w:pos="1985"/>
        </w:tabs>
        <w:spacing w:line="259" w:lineRule="auto"/>
        <w:ind w:left="2127" w:hanging="2127"/>
        <w:rPr>
          <w:rFonts w:ascii="Lato" w:hAnsi="Lato" w:cstheme="minorHAnsi"/>
          <w:color w:val="000000"/>
        </w:rPr>
      </w:pPr>
      <w:r w:rsidRPr="00077031">
        <w:rPr>
          <w:rFonts w:ascii="Lato" w:hAnsi="Lato" w:cstheme="minorHAnsi"/>
          <w:b/>
          <w:bCs/>
          <w:color w:val="000000"/>
        </w:rPr>
        <w:t xml:space="preserve">Kody wg </w:t>
      </w:r>
      <w:proofErr w:type="gramStart"/>
      <w:r w:rsidRPr="00077031">
        <w:rPr>
          <w:rFonts w:ascii="Lato" w:hAnsi="Lato" w:cstheme="minorHAnsi"/>
          <w:b/>
          <w:bCs/>
          <w:color w:val="000000"/>
        </w:rPr>
        <w:t>CPV:</w:t>
      </w:r>
      <w:r w:rsidR="0091716A" w:rsidRPr="00077031">
        <w:rPr>
          <w:rFonts w:ascii="Lato" w:hAnsi="Lato" w:cstheme="minorHAnsi"/>
          <w:b/>
          <w:bCs/>
          <w:color w:val="000000"/>
        </w:rPr>
        <w:t xml:space="preserve">   </w:t>
      </w:r>
      <w:proofErr w:type="gramEnd"/>
      <w:r w:rsidR="0091716A" w:rsidRPr="00077031">
        <w:rPr>
          <w:rFonts w:ascii="Lato" w:hAnsi="Lato" w:cstheme="minorHAnsi"/>
          <w:b/>
          <w:bCs/>
          <w:color w:val="000000"/>
        </w:rPr>
        <w:t xml:space="preserve">  </w:t>
      </w:r>
      <w:r w:rsidRPr="00077031">
        <w:rPr>
          <w:rFonts w:ascii="Lato" w:hAnsi="Lato" w:cstheme="minorHAnsi"/>
          <w:color w:val="000000"/>
        </w:rPr>
        <w:t xml:space="preserve">45246400-7 </w:t>
      </w:r>
      <w:r w:rsidR="00CC70F6" w:rsidRPr="00077031">
        <w:rPr>
          <w:rFonts w:ascii="Lato" w:hAnsi="Lato" w:cstheme="minorHAnsi"/>
          <w:color w:val="000000"/>
        </w:rPr>
        <w:t>-</w:t>
      </w:r>
      <w:r w:rsidRPr="00077031">
        <w:rPr>
          <w:rFonts w:ascii="Lato" w:hAnsi="Lato" w:cstheme="minorHAnsi"/>
          <w:color w:val="000000"/>
        </w:rPr>
        <w:t xml:space="preserve"> roboty w zakresie ochrony</w:t>
      </w:r>
      <w:r w:rsidR="00077031">
        <w:rPr>
          <w:rFonts w:ascii="Lato" w:hAnsi="Lato" w:cstheme="minorHAnsi"/>
          <w:color w:val="000000"/>
        </w:rPr>
        <w:t xml:space="preserve"> </w:t>
      </w:r>
      <w:r w:rsidRPr="00077031">
        <w:rPr>
          <w:rFonts w:ascii="Lato" w:hAnsi="Lato" w:cstheme="minorHAnsi"/>
          <w:color w:val="000000"/>
        </w:rPr>
        <w:t>przeciwpowodziowej</w:t>
      </w:r>
    </w:p>
    <w:p w14:paraId="70E77CF7" w14:textId="74425E33" w:rsidR="00C50EE3" w:rsidRPr="00077031" w:rsidRDefault="00C96EB9" w:rsidP="00C50EE3">
      <w:pPr>
        <w:spacing w:line="259" w:lineRule="auto"/>
        <w:ind w:left="2127" w:hanging="2127"/>
        <w:rPr>
          <w:rFonts w:ascii="Lato" w:hAnsi="Lato" w:cstheme="minorHAnsi"/>
          <w:b/>
          <w:bCs/>
          <w:color w:val="000000"/>
        </w:rPr>
      </w:pPr>
      <w:r>
        <w:rPr>
          <w:rFonts w:ascii="Lato" w:hAnsi="Lato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B4864F" wp14:editId="63349B9A">
                <wp:simplePos x="0" y="0"/>
                <wp:positionH relativeFrom="column">
                  <wp:posOffset>0</wp:posOffset>
                </wp:positionH>
                <wp:positionV relativeFrom="paragraph">
                  <wp:posOffset>154940</wp:posOffset>
                </wp:positionV>
                <wp:extent cx="6286500" cy="0"/>
                <wp:effectExtent l="13970" t="10160" r="5080" b="8890"/>
                <wp:wrapNone/>
                <wp:docPr id="2068637416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15751A" id="AutoShape 7" o:spid="_x0000_s1026" type="#_x0000_t32" style="position:absolute;margin-left:0;margin-top:12.2pt;width:49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" strokeweight=".5pt"/>
            </w:pict>
          </mc:Fallback>
        </mc:AlternateContent>
      </w:r>
    </w:p>
    <w:p w14:paraId="0D1998EE" w14:textId="77777777" w:rsidR="009F3A19" w:rsidRPr="00077031" w:rsidRDefault="009F3A19" w:rsidP="00C50EE3">
      <w:pPr>
        <w:spacing w:line="259" w:lineRule="auto"/>
        <w:ind w:left="2127" w:hanging="2127"/>
        <w:rPr>
          <w:rFonts w:ascii="Lato" w:hAnsi="Lato" w:cstheme="minorHAnsi"/>
          <w:b/>
          <w:bCs/>
          <w:color w:val="000000"/>
        </w:rPr>
      </w:pPr>
    </w:p>
    <w:p w14:paraId="543FA16A" w14:textId="77777777" w:rsidR="00D57407" w:rsidRPr="00077031" w:rsidRDefault="00D57407" w:rsidP="00C50EE3">
      <w:pPr>
        <w:spacing w:line="259" w:lineRule="auto"/>
        <w:ind w:left="2127" w:hanging="2127"/>
        <w:rPr>
          <w:rFonts w:ascii="Lato" w:hAnsi="Lato" w:cstheme="minorHAnsi"/>
          <w:b/>
          <w:bCs/>
          <w:color w:val="000000"/>
        </w:rPr>
      </w:pPr>
    </w:p>
    <w:p w14:paraId="7964248F" w14:textId="77777777" w:rsidR="00D57407" w:rsidRPr="00077031" w:rsidRDefault="00D57407" w:rsidP="00C50EE3">
      <w:pPr>
        <w:spacing w:line="259" w:lineRule="auto"/>
        <w:ind w:left="2127" w:hanging="2127"/>
        <w:rPr>
          <w:rFonts w:ascii="Lato" w:hAnsi="Lato" w:cstheme="minorHAnsi"/>
          <w:b/>
          <w:bCs/>
          <w:color w:val="000000"/>
        </w:rPr>
      </w:pPr>
    </w:p>
    <w:p w14:paraId="2B4E18D0" w14:textId="77777777" w:rsidR="00D57407" w:rsidRPr="00077031" w:rsidRDefault="00D57407" w:rsidP="00C50EE3">
      <w:pPr>
        <w:spacing w:line="259" w:lineRule="auto"/>
        <w:ind w:left="2127" w:hanging="2127"/>
        <w:rPr>
          <w:rFonts w:ascii="Lato" w:hAnsi="Lato" w:cstheme="minorHAnsi"/>
          <w:b/>
          <w:bCs/>
          <w:color w:val="000000"/>
        </w:rPr>
      </w:pPr>
    </w:p>
    <w:p w14:paraId="10D8A180" w14:textId="77777777" w:rsidR="00D57407" w:rsidRPr="00077031" w:rsidRDefault="00D57407" w:rsidP="00C50EE3">
      <w:pPr>
        <w:spacing w:line="259" w:lineRule="auto"/>
        <w:ind w:left="2127" w:hanging="2127"/>
        <w:rPr>
          <w:rFonts w:ascii="Lato" w:hAnsi="Lato" w:cstheme="minorHAnsi"/>
          <w:b/>
          <w:bCs/>
          <w:color w:val="000000"/>
        </w:rPr>
      </w:pPr>
    </w:p>
    <w:p w14:paraId="293FFB6B" w14:textId="02FF096F" w:rsidR="00C50EE3" w:rsidRPr="00077031" w:rsidRDefault="00C50EE3" w:rsidP="00C50EE3">
      <w:pPr>
        <w:spacing w:line="259" w:lineRule="auto"/>
        <w:ind w:left="2127" w:hanging="2127"/>
        <w:rPr>
          <w:rFonts w:ascii="Lato" w:hAnsi="Lato" w:cstheme="minorHAnsi"/>
          <w:b/>
          <w:bCs/>
          <w:color w:val="000000"/>
        </w:rPr>
      </w:pPr>
      <w:r w:rsidRPr="00077031">
        <w:rPr>
          <w:rFonts w:ascii="Lato" w:hAnsi="Lato" w:cstheme="minorHAnsi"/>
          <w:b/>
          <w:bCs/>
          <w:color w:val="000000"/>
        </w:rPr>
        <w:t>Nazwa i adres autora opracowania:</w:t>
      </w:r>
    </w:p>
    <w:p w14:paraId="169CEF65" w14:textId="77777777" w:rsidR="00C50EE3" w:rsidRPr="00077031" w:rsidRDefault="00C50EE3" w:rsidP="00C50EE3">
      <w:pPr>
        <w:spacing w:line="259" w:lineRule="auto"/>
        <w:ind w:left="2127" w:hanging="2127"/>
        <w:rPr>
          <w:rFonts w:ascii="Lato" w:hAnsi="Lato" w:cstheme="minorHAnsi"/>
          <w:color w:val="000000"/>
        </w:rPr>
      </w:pPr>
    </w:p>
    <w:p w14:paraId="5E874F58" w14:textId="07FA868E" w:rsidR="00C50EE3" w:rsidRPr="00077031" w:rsidRDefault="00C50EE3" w:rsidP="00C50EE3">
      <w:pPr>
        <w:spacing w:line="259" w:lineRule="auto"/>
        <w:ind w:left="2127" w:hanging="2127"/>
        <w:rPr>
          <w:rFonts w:ascii="Lato" w:hAnsi="Lato" w:cstheme="minorHAnsi"/>
          <w:color w:val="000000"/>
        </w:rPr>
      </w:pPr>
      <w:r w:rsidRPr="00077031">
        <w:rPr>
          <w:rFonts w:ascii="Lato" w:hAnsi="Lato" w:cstheme="minorHAnsi"/>
          <w:color w:val="000000"/>
        </w:rPr>
        <w:t xml:space="preserve">Nadzór Wodny w </w:t>
      </w:r>
      <w:r w:rsidR="00900EED" w:rsidRPr="00077031">
        <w:rPr>
          <w:rFonts w:ascii="Lato" w:hAnsi="Lato" w:cstheme="minorHAnsi"/>
          <w:color w:val="000000"/>
        </w:rPr>
        <w:t>Lęborku</w:t>
      </w:r>
    </w:p>
    <w:p w14:paraId="07FBDC48" w14:textId="2E29787A" w:rsidR="00C50EE3" w:rsidRPr="00077031" w:rsidRDefault="00900EED" w:rsidP="00C50EE3">
      <w:pPr>
        <w:spacing w:line="259" w:lineRule="auto"/>
        <w:ind w:left="2127" w:hanging="2127"/>
        <w:rPr>
          <w:rFonts w:ascii="Lato" w:hAnsi="Lato" w:cstheme="minorHAnsi"/>
          <w:color w:val="000000"/>
        </w:rPr>
      </w:pPr>
      <w:r w:rsidRPr="00077031">
        <w:rPr>
          <w:rFonts w:ascii="Lato" w:hAnsi="Lato" w:cstheme="minorHAnsi"/>
          <w:color w:val="000000"/>
        </w:rPr>
        <w:t>u</w:t>
      </w:r>
      <w:r w:rsidR="00C50EE3" w:rsidRPr="00077031">
        <w:rPr>
          <w:rFonts w:ascii="Lato" w:hAnsi="Lato" w:cstheme="minorHAnsi"/>
          <w:color w:val="000000"/>
        </w:rPr>
        <w:t xml:space="preserve">l. </w:t>
      </w:r>
      <w:r w:rsidRPr="00077031">
        <w:rPr>
          <w:rFonts w:ascii="Lato" w:hAnsi="Lato" w:cstheme="minorHAnsi"/>
          <w:color w:val="000000"/>
        </w:rPr>
        <w:t>Krzywousteg</w:t>
      </w:r>
      <w:r w:rsidR="00C50EE3" w:rsidRPr="00077031">
        <w:rPr>
          <w:rFonts w:ascii="Lato" w:hAnsi="Lato" w:cstheme="minorHAnsi"/>
          <w:color w:val="000000"/>
        </w:rPr>
        <w:t xml:space="preserve">o </w:t>
      </w:r>
      <w:r w:rsidRPr="00077031">
        <w:rPr>
          <w:rFonts w:ascii="Lato" w:hAnsi="Lato" w:cstheme="minorHAnsi"/>
          <w:color w:val="000000"/>
        </w:rPr>
        <w:t>1</w:t>
      </w:r>
    </w:p>
    <w:p w14:paraId="199268E6" w14:textId="742FC5CC" w:rsidR="00C50EE3" w:rsidRPr="00077031" w:rsidRDefault="00C50EE3" w:rsidP="00C50EE3">
      <w:pPr>
        <w:spacing w:line="259" w:lineRule="auto"/>
        <w:ind w:left="2127" w:hanging="2127"/>
        <w:rPr>
          <w:rFonts w:ascii="Lato" w:hAnsi="Lato" w:cstheme="minorHAnsi"/>
          <w:color w:val="000000"/>
        </w:rPr>
      </w:pPr>
      <w:r w:rsidRPr="00077031">
        <w:rPr>
          <w:rFonts w:ascii="Lato" w:hAnsi="Lato" w:cstheme="minorHAnsi"/>
          <w:color w:val="000000"/>
        </w:rPr>
        <w:t>8</w:t>
      </w:r>
      <w:r w:rsidR="00900EED" w:rsidRPr="00077031">
        <w:rPr>
          <w:rFonts w:ascii="Lato" w:hAnsi="Lato" w:cstheme="minorHAnsi"/>
          <w:color w:val="000000"/>
        </w:rPr>
        <w:t>4</w:t>
      </w:r>
      <w:r w:rsidRPr="00077031">
        <w:rPr>
          <w:rFonts w:ascii="Lato" w:hAnsi="Lato" w:cstheme="minorHAnsi"/>
          <w:color w:val="000000"/>
        </w:rPr>
        <w:t>-</w:t>
      </w:r>
      <w:r w:rsidR="00900EED" w:rsidRPr="00077031">
        <w:rPr>
          <w:rFonts w:ascii="Lato" w:hAnsi="Lato" w:cstheme="minorHAnsi"/>
          <w:color w:val="000000"/>
        </w:rPr>
        <w:t>3</w:t>
      </w:r>
      <w:r w:rsidRPr="00077031">
        <w:rPr>
          <w:rFonts w:ascii="Lato" w:hAnsi="Lato" w:cstheme="minorHAnsi"/>
          <w:color w:val="000000"/>
        </w:rPr>
        <w:t xml:space="preserve">00 </w:t>
      </w:r>
      <w:r w:rsidR="00900EED" w:rsidRPr="00077031">
        <w:rPr>
          <w:rFonts w:ascii="Lato" w:hAnsi="Lato" w:cstheme="minorHAnsi"/>
          <w:color w:val="000000"/>
        </w:rPr>
        <w:t>Lębork</w:t>
      </w:r>
    </w:p>
    <w:p w14:paraId="459A95E2" w14:textId="1737E41F" w:rsidR="00277B02" w:rsidRPr="00077031" w:rsidRDefault="00C96EB9" w:rsidP="00C50EE3">
      <w:pPr>
        <w:spacing w:line="259" w:lineRule="auto"/>
        <w:rPr>
          <w:rFonts w:ascii="Lato" w:hAnsi="Lato" w:cstheme="minorHAnsi"/>
          <w:color w:val="000000"/>
        </w:rPr>
      </w:pPr>
      <w:r>
        <w:rPr>
          <w:rFonts w:ascii="Lato" w:hAnsi="Lato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B4864F" wp14:editId="250A4CFA">
                <wp:simplePos x="0" y="0"/>
                <wp:positionH relativeFrom="column">
                  <wp:posOffset>0</wp:posOffset>
                </wp:positionH>
                <wp:positionV relativeFrom="paragraph">
                  <wp:posOffset>60960</wp:posOffset>
                </wp:positionV>
                <wp:extent cx="6286500" cy="0"/>
                <wp:effectExtent l="13970" t="10795" r="5080" b="8255"/>
                <wp:wrapNone/>
                <wp:docPr id="164560528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2E7918" id="AutoShape 8" o:spid="_x0000_s1026" type="#_x0000_t32" style="position:absolute;margin-left:0;margin-top:4.8pt;width:49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" strokeweight=".5pt"/>
            </w:pict>
          </mc:Fallback>
        </mc:AlternateContent>
      </w:r>
    </w:p>
    <w:p w14:paraId="41B26486" w14:textId="73C73122" w:rsidR="00C50EE3" w:rsidRPr="00077031" w:rsidRDefault="00C50EE3" w:rsidP="00C50EE3">
      <w:pPr>
        <w:spacing w:line="259" w:lineRule="auto"/>
        <w:ind w:left="2127" w:hanging="2127"/>
        <w:jc w:val="center"/>
        <w:rPr>
          <w:rFonts w:asciiTheme="minorHAnsi" w:hAnsiTheme="minorHAnsi" w:cstheme="minorHAnsi"/>
          <w:color w:val="000000"/>
        </w:rPr>
      </w:pPr>
    </w:p>
    <w:p w14:paraId="3BB4D7FE" w14:textId="795392FB" w:rsidR="00C50EE3" w:rsidRPr="00077031" w:rsidRDefault="00C50EE3" w:rsidP="00C50EE3">
      <w:pPr>
        <w:spacing w:line="259" w:lineRule="auto"/>
        <w:ind w:left="2127" w:hanging="2127"/>
        <w:jc w:val="center"/>
        <w:rPr>
          <w:rFonts w:asciiTheme="minorHAnsi" w:hAnsiTheme="minorHAnsi" w:cstheme="minorHAnsi"/>
          <w:color w:val="000000"/>
        </w:rPr>
      </w:pPr>
    </w:p>
    <w:p w14:paraId="0274F3F7" w14:textId="5BBFF237" w:rsidR="00C50EE3" w:rsidRPr="00077031" w:rsidRDefault="00C50EE3" w:rsidP="00E54D94">
      <w:pPr>
        <w:spacing w:line="259" w:lineRule="auto"/>
        <w:rPr>
          <w:rFonts w:asciiTheme="minorHAnsi" w:hAnsiTheme="minorHAnsi" w:cstheme="minorHAnsi"/>
          <w:color w:val="000000"/>
        </w:rPr>
      </w:pPr>
    </w:p>
    <w:p w14:paraId="7139FC22" w14:textId="77777777" w:rsidR="009F3A19" w:rsidRPr="00077031" w:rsidRDefault="009F3A19" w:rsidP="00012FD3">
      <w:pPr>
        <w:spacing w:line="259" w:lineRule="auto"/>
        <w:rPr>
          <w:rFonts w:asciiTheme="minorHAnsi" w:hAnsiTheme="minorHAnsi" w:cstheme="minorHAnsi"/>
          <w:color w:val="000000"/>
        </w:rPr>
      </w:pPr>
    </w:p>
    <w:p w14:paraId="617A657C" w14:textId="24FBFD6D" w:rsidR="009A6F28" w:rsidRPr="002E3B55" w:rsidRDefault="009A6F28" w:rsidP="00B76739">
      <w:pPr>
        <w:spacing w:line="259" w:lineRule="auto"/>
        <w:ind w:left="2127" w:hanging="2127"/>
        <w:jc w:val="center"/>
        <w:rPr>
          <w:rFonts w:ascii="Lato" w:hAnsi="Lato" w:cstheme="minorHAnsi"/>
          <w:color w:val="000000"/>
        </w:rPr>
      </w:pPr>
    </w:p>
    <w:tbl>
      <w:tblPr>
        <w:tblStyle w:val="Tabela-Siatka"/>
        <w:tblW w:w="9039" w:type="dxa"/>
        <w:tblLook w:val="04A0" w:firstRow="1" w:lastRow="0" w:firstColumn="1" w:lastColumn="0" w:noHBand="0" w:noVBand="1"/>
      </w:tblPr>
      <w:tblGrid>
        <w:gridCol w:w="2863"/>
        <w:gridCol w:w="4383"/>
        <w:gridCol w:w="776"/>
        <w:gridCol w:w="1017"/>
      </w:tblGrid>
      <w:tr w:rsidR="00C96EB9" w:rsidRPr="008F3414" w14:paraId="5AEE7245" w14:textId="77777777" w:rsidTr="00D864AA">
        <w:trPr>
          <w:trHeight w:val="765"/>
        </w:trPr>
        <w:tc>
          <w:tcPr>
            <w:tcW w:w="2863" w:type="dxa"/>
            <w:shd w:val="clear" w:color="auto" w:fill="F2F2F2" w:themeFill="background1" w:themeFillShade="F2"/>
            <w:noWrap/>
            <w:vAlign w:val="center"/>
            <w:hideMark/>
          </w:tcPr>
          <w:p w14:paraId="19315FFD" w14:textId="07FEC1C7" w:rsidR="00C96EB9" w:rsidRPr="00CE64AE" w:rsidRDefault="00C96EB9" w:rsidP="0064302F">
            <w:pPr>
              <w:spacing w:before="240"/>
              <w:jc w:val="center"/>
              <w:rPr>
                <w:rFonts w:ascii="Lato" w:hAnsi="Lato" w:cstheme="minorHAnsi"/>
                <w:b/>
                <w:bCs/>
                <w:color w:val="000000"/>
              </w:rPr>
            </w:pPr>
            <w:bookmarkStart w:id="5" w:name="_Hlk161144810"/>
            <w:r w:rsidRPr="00CE64AE">
              <w:rPr>
                <w:rFonts w:ascii="Lato" w:hAnsi="Lato" w:cstheme="minorHAnsi"/>
                <w:b/>
              </w:rPr>
              <w:lastRenderedPageBreak/>
              <w:t>L.p.</w:t>
            </w:r>
          </w:p>
        </w:tc>
        <w:tc>
          <w:tcPr>
            <w:tcW w:w="4383" w:type="dxa"/>
            <w:shd w:val="clear" w:color="auto" w:fill="F2F2F2" w:themeFill="background1" w:themeFillShade="F2"/>
            <w:vAlign w:val="center"/>
            <w:hideMark/>
          </w:tcPr>
          <w:p w14:paraId="163C1945" w14:textId="6BB43ABC" w:rsidR="00C96EB9" w:rsidRPr="00CE64AE" w:rsidRDefault="00C96EB9" w:rsidP="0064302F">
            <w:pPr>
              <w:spacing w:before="240"/>
              <w:jc w:val="center"/>
              <w:rPr>
                <w:rFonts w:ascii="Lato" w:hAnsi="Lato" w:cstheme="minorHAnsi"/>
                <w:b/>
                <w:bCs/>
                <w:color w:val="000000"/>
              </w:rPr>
            </w:pPr>
            <w:r w:rsidRPr="00CE64AE">
              <w:rPr>
                <w:rFonts w:ascii="Lato" w:hAnsi="Lato" w:cstheme="minorHAnsi"/>
                <w:b/>
              </w:rPr>
              <w:t>Opis</w:t>
            </w:r>
            <w:r>
              <w:rPr>
                <w:rFonts w:ascii="Lato" w:hAnsi="Lato" w:cstheme="minorHAnsi"/>
                <w:b/>
              </w:rPr>
              <w:t xml:space="preserve"> </w:t>
            </w:r>
            <w:r w:rsidRPr="00CE64AE">
              <w:rPr>
                <w:rFonts w:ascii="Lato" w:hAnsi="Lato" w:cstheme="minorHAnsi"/>
                <w:b/>
              </w:rPr>
              <w:t>/</w:t>
            </w:r>
            <w:r>
              <w:rPr>
                <w:rFonts w:ascii="Lato" w:hAnsi="Lato" w:cstheme="minorHAnsi"/>
                <w:b/>
              </w:rPr>
              <w:t xml:space="preserve"> </w:t>
            </w:r>
            <w:r w:rsidRPr="00CE64AE">
              <w:rPr>
                <w:rFonts w:ascii="Lato" w:hAnsi="Lato" w:cstheme="minorHAnsi"/>
                <w:b/>
              </w:rPr>
              <w:t>Zakres robót</w:t>
            </w:r>
          </w:p>
        </w:tc>
        <w:tc>
          <w:tcPr>
            <w:tcW w:w="776" w:type="dxa"/>
            <w:shd w:val="clear" w:color="auto" w:fill="F2F2F2" w:themeFill="background1" w:themeFillShade="F2"/>
            <w:noWrap/>
            <w:vAlign w:val="center"/>
            <w:hideMark/>
          </w:tcPr>
          <w:p w14:paraId="1AA233ED" w14:textId="77777777" w:rsidR="00C96EB9" w:rsidRPr="00CE64AE" w:rsidRDefault="00C96EB9" w:rsidP="0064302F">
            <w:pPr>
              <w:spacing w:before="240"/>
              <w:jc w:val="center"/>
              <w:rPr>
                <w:rFonts w:ascii="Lato" w:hAnsi="Lato" w:cstheme="minorHAnsi"/>
                <w:b/>
                <w:bCs/>
                <w:color w:val="000000"/>
              </w:rPr>
            </w:pPr>
            <w:r w:rsidRPr="00CE64AE">
              <w:rPr>
                <w:rFonts w:ascii="Lato" w:hAnsi="Lato" w:cstheme="minorHAnsi"/>
                <w:b/>
              </w:rPr>
              <w:t>Jedn.</w:t>
            </w:r>
          </w:p>
        </w:tc>
        <w:tc>
          <w:tcPr>
            <w:tcW w:w="1017" w:type="dxa"/>
            <w:shd w:val="clear" w:color="auto" w:fill="F2F2F2" w:themeFill="background1" w:themeFillShade="F2"/>
            <w:vAlign w:val="center"/>
            <w:hideMark/>
          </w:tcPr>
          <w:p w14:paraId="7AE961AF" w14:textId="77777777" w:rsidR="00C96EB9" w:rsidRDefault="00C96EB9" w:rsidP="0064302F">
            <w:pPr>
              <w:spacing w:before="240"/>
              <w:jc w:val="center"/>
              <w:rPr>
                <w:rFonts w:ascii="Lato" w:hAnsi="Lato" w:cstheme="minorHAnsi"/>
                <w:b/>
              </w:rPr>
            </w:pPr>
            <w:r w:rsidRPr="00CE64AE">
              <w:rPr>
                <w:rFonts w:ascii="Lato" w:hAnsi="Lato" w:cstheme="minorHAnsi"/>
                <w:b/>
              </w:rPr>
              <w:t>Ilość jedn.</w:t>
            </w:r>
          </w:p>
          <w:p w14:paraId="5BAEC5FD" w14:textId="77777777" w:rsidR="00C96EB9" w:rsidRPr="00CE64AE" w:rsidRDefault="00C96EB9" w:rsidP="0064302F">
            <w:pPr>
              <w:spacing w:before="240"/>
              <w:jc w:val="center"/>
              <w:rPr>
                <w:rFonts w:ascii="Lato" w:hAnsi="Lato" w:cstheme="minorHAnsi"/>
                <w:b/>
                <w:bCs/>
                <w:color w:val="000000"/>
              </w:rPr>
            </w:pPr>
          </w:p>
        </w:tc>
      </w:tr>
      <w:tr w:rsidR="009A6F28" w:rsidRPr="00D57407" w14:paraId="6C8C36D4" w14:textId="77777777" w:rsidTr="001C7F1A">
        <w:trPr>
          <w:trHeight w:val="578"/>
        </w:trPr>
        <w:tc>
          <w:tcPr>
            <w:tcW w:w="9039" w:type="dxa"/>
            <w:gridSpan w:val="4"/>
            <w:shd w:val="clear" w:color="auto" w:fill="F2F2F2" w:themeFill="background1" w:themeFillShade="F2"/>
            <w:noWrap/>
          </w:tcPr>
          <w:p w14:paraId="3CBE533E" w14:textId="69C52020" w:rsidR="009A6F28" w:rsidRPr="00262EC4" w:rsidRDefault="0026730D" w:rsidP="001C7F1A">
            <w:pPr>
              <w:keepNext/>
              <w:spacing w:line="360" w:lineRule="auto"/>
              <w:jc w:val="center"/>
              <w:outlineLvl w:val="1"/>
              <w:rPr>
                <w:rFonts w:ascii="Lato" w:hAnsi="Lato" w:cs="Calibri"/>
                <w:b/>
                <w:bCs/>
                <w:color w:val="000000" w:themeColor="text1"/>
                <w:lang w:val="x-none" w:eastAsia="x-none"/>
              </w:rPr>
            </w:pPr>
            <w:r w:rsidRPr="00262EC4">
              <w:rPr>
                <w:rFonts w:ascii="Lato" w:hAnsi="Lato"/>
                <w:b/>
                <w:bCs/>
              </w:rPr>
              <w:t>Remont infrastruktury i urządzeń zlokalizowanych na rzekach i kanałach Zarządu Zlewni w Gdańsku na terenie Nadzoru Wodnego w Lęborku</w:t>
            </w:r>
            <w:r w:rsidR="00262EC4">
              <w:rPr>
                <w:rFonts w:ascii="Lato" w:hAnsi="Lato"/>
                <w:b/>
                <w:bCs/>
              </w:rPr>
              <w:t>.</w:t>
            </w:r>
          </w:p>
        </w:tc>
      </w:tr>
      <w:tr w:rsidR="00923189" w:rsidRPr="00D57407" w14:paraId="49F573A0" w14:textId="77777777" w:rsidTr="003C3115">
        <w:trPr>
          <w:trHeight w:val="300"/>
        </w:trPr>
        <w:tc>
          <w:tcPr>
            <w:tcW w:w="9039" w:type="dxa"/>
            <w:gridSpan w:val="4"/>
            <w:shd w:val="clear" w:color="auto" w:fill="BFBFBF" w:themeFill="background1" w:themeFillShade="BF"/>
            <w:noWrap/>
            <w:vAlign w:val="center"/>
          </w:tcPr>
          <w:p w14:paraId="4E27FF1F" w14:textId="77777777" w:rsidR="00C61CC8" w:rsidRPr="001C7F1A" w:rsidRDefault="00457151" w:rsidP="003C3115">
            <w:pPr>
              <w:jc w:val="center"/>
              <w:rPr>
                <w:rFonts w:ascii="Lato" w:hAnsi="Lato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1C7F1A">
              <w:rPr>
                <w:rFonts w:ascii="Lato" w:hAnsi="Lato"/>
                <w:b/>
                <w:bCs/>
                <w:snapToGrid w:val="0"/>
                <w:color w:val="000000" w:themeColor="text1"/>
                <w:sz w:val="20"/>
                <w:szCs w:val="20"/>
              </w:rPr>
              <w:t>Zadanie nr 1 – Rzeka Karwianka – jaz w km 2+448</w:t>
            </w:r>
          </w:p>
          <w:p w14:paraId="2EB3FCC9" w14:textId="6388EAA0" w:rsidR="00F51A40" w:rsidRPr="00F51A40" w:rsidRDefault="00F51A40" w:rsidP="003C3115">
            <w:pPr>
              <w:jc w:val="center"/>
              <w:rPr>
                <w:rFonts w:ascii="Lato" w:hAnsi="Lato"/>
                <w:snapToGrid w:val="0"/>
                <w:color w:val="000000" w:themeColor="text1"/>
                <w:sz w:val="20"/>
                <w:szCs w:val="20"/>
              </w:rPr>
            </w:pPr>
          </w:p>
        </w:tc>
      </w:tr>
      <w:tr w:rsidR="00F51A40" w:rsidRPr="00D57407" w14:paraId="53717777" w14:textId="77777777" w:rsidTr="0064302F">
        <w:trPr>
          <w:trHeight w:val="167"/>
        </w:trPr>
        <w:tc>
          <w:tcPr>
            <w:tcW w:w="9039" w:type="dxa"/>
            <w:gridSpan w:val="4"/>
            <w:shd w:val="clear" w:color="auto" w:fill="F2F2F2" w:themeFill="background1" w:themeFillShade="F2"/>
            <w:noWrap/>
            <w:vAlign w:val="center"/>
          </w:tcPr>
          <w:p w14:paraId="26A627F0" w14:textId="78EE6921" w:rsidR="00F51A40" w:rsidRPr="001C7F1A" w:rsidRDefault="006A7051" w:rsidP="001C7F1A">
            <w:pPr>
              <w:ind w:hanging="426"/>
              <w:jc w:val="center"/>
              <w:rPr>
                <w:rFonts w:ascii="Lato" w:eastAsiaTheme="minorHAnsi" w:hAnsi="Lato" w:cs="Times-Roman"/>
                <w:b/>
                <w:bCs/>
                <w:sz w:val="18"/>
                <w:szCs w:val="18"/>
                <w:lang w:eastAsia="en-US"/>
              </w:rPr>
            </w:pPr>
            <w:r w:rsidRPr="001C7F1A">
              <w:rPr>
                <w:rFonts w:ascii="Lato" w:hAnsi="Lato"/>
                <w:b/>
                <w:bCs/>
                <w:snapToGrid w:val="0"/>
                <w:color w:val="000000" w:themeColor="text1"/>
                <w:sz w:val="18"/>
                <w:szCs w:val="18"/>
              </w:rPr>
              <w:t xml:space="preserve">Element </w:t>
            </w:r>
            <w:r w:rsidR="00F51A40" w:rsidRPr="001C7F1A">
              <w:rPr>
                <w:rFonts w:ascii="Lato" w:hAnsi="Lato"/>
                <w:b/>
                <w:bCs/>
                <w:snapToGrid w:val="0"/>
                <w:color w:val="000000" w:themeColor="text1"/>
                <w:sz w:val="18"/>
                <w:szCs w:val="18"/>
              </w:rPr>
              <w:t xml:space="preserve">robót 1.1                     </w:t>
            </w:r>
            <w:r w:rsidRPr="001C7F1A">
              <w:rPr>
                <w:rFonts w:ascii="Lato" w:hAnsi="Lato"/>
                <w:b/>
                <w:bCs/>
                <w:snapToGrid w:val="0"/>
                <w:color w:val="000000" w:themeColor="text1"/>
                <w:sz w:val="18"/>
                <w:szCs w:val="18"/>
              </w:rPr>
              <w:t xml:space="preserve">   </w:t>
            </w:r>
            <w:r w:rsidR="00F51A40" w:rsidRPr="001C7F1A">
              <w:rPr>
                <w:rFonts w:ascii="Lato" w:hAnsi="Lato"/>
                <w:b/>
                <w:bCs/>
                <w:snapToGrid w:val="0"/>
                <w:color w:val="000000" w:themeColor="text1"/>
                <w:sz w:val="18"/>
                <w:szCs w:val="18"/>
              </w:rPr>
              <w:t xml:space="preserve">  </w:t>
            </w:r>
            <w:r w:rsidR="00C729AF">
              <w:rPr>
                <w:rFonts w:ascii="Lato" w:hAnsi="Lato"/>
                <w:b/>
                <w:bCs/>
                <w:snapToGrid w:val="0"/>
                <w:color w:val="000000" w:themeColor="text1"/>
                <w:sz w:val="18"/>
                <w:szCs w:val="18"/>
              </w:rPr>
              <w:t xml:space="preserve">     </w:t>
            </w:r>
            <w:r w:rsidR="00F51A40" w:rsidRPr="001C7F1A">
              <w:rPr>
                <w:rFonts w:ascii="Lato" w:eastAsiaTheme="minorHAnsi" w:hAnsi="Lato" w:cs="Times-Roman"/>
                <w:b/>
                <w:bCs/>
                <w:sz w:val="18"/>
                <w:szCs w:val="18"/>
                <w:lang w:eastAsia="en-US"/>
              </w:rPr>
              <w:t>Roboty przygotowawcze - rozbiórka uszkodzonych elementów budowli</w:t>
            </w:r>
          </w:p>
          <w:p w14:paraId="5862700D" w14:textId="67A4B871" w:rsidR="001C7F1A" w:rsidRPr="001C7F1A" w:rsidRDefault="001C7F1A" w:rsidP="001C7F1A">
            <w:pPr>
              <w:ind w:hanging="426"/>
              <w:jc w:val="center"/>
              <w:rPr>
                <w:rFonts w:ascii="Lato" w:hAnsi="Lato"/>
                <w:b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C96EB9" w:rsidRPr="00D57407" w14:paraId="5D36C19B" w14:textId="77777777" w:rsidTr="00EE0FE7">
        <w:trPr>
          <w:trHeight w:val="400"/>
        </w:trPr>
        <w:tc>
          <w:tcPr>
            <w:tcW w:w="2863" w:type="dxa"/>
            <w:noWrap/>
            <w:vAlign w:val="center"/>
            <w:hideMark/>
          </w:tcPr>
          <w:p w14:paraId="19E3D0A7" w14:textId="77777777" w:rsidR="00C96EB9" w:rsidRPr="006A7051" w:rsidRDefault="00C96EB9" w:rsidP="0064302F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6B29BD84" w14:textId="53C8621F" w:rsidR="00C96EB9" w:rsidRPr="00483C0F" w:rsidRDefault="00C96EB9" w:rsidP="0064302F">
            <w:pPr>
              <w:jc w:val="center"/>
              <w:rPr>
                <w:rFonts w:ascii="Lato" w:hAnsi="Lato" w:cstheme="minorHAnsi"/>
                <w:color w:val="FF0000"/>
                <w:sz w:val="20"/>
                <w:szCs w:val="20"/>
              </w:rPr>
            </w:pPr>
            <w:r w:rsidRPr="006A705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1.1.1</w:t>
            </w:r>
          </w:p>
        </w:tc>
        <w:tc>
          <w:tcPr>
            <w:tcW w:w="4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DD6116" w14:textId="4425DD52" w:rsidR="00C96EB9" w:rsidRPr="008155EF" w:rsidRDefault="00C96EB9" w:rsidP="008155EF">
            <w:pPr>
              <w:jc w:val="both"/>
              <w:rPr>
                <w:rFonts w:ascii="Lato" w:hAnsi="Lato" w:cstheme="minorHAnsi"/>
                <w:snapToGrid w:val="0"/>
                <w:color w:val="000000" w:themeColor="text1"/>
                <w:sz w:val="20"/>
                <w:szCs w:val="20"/>
              </w:rPr>
            </w:pPr>
            <w:r w:rsidRPr="008155EF">
              <w:rPr>
                <w:rFonts w:ascii="Lato" w:hAnsi="Lato" w:cstheme="minorHAnsi"/>
                <w:snapToGrid w:val="0"/>
                <w:color w:val="000000" w:themeColor="text1"/>
                <w:sz w:val="20"/>
                <w:szCs w:val="20"/>
              </w:rPr>
              <w:t xml:space="preserve">Rozbiórka elementów konstrukcji betonowych zbrojonych. Rozbiórka istniejącej uszkodzonej kładki pomostowej przy jazie wykonanej ze elementów słupów energetycznych oraz elementów </w:t>
            </w:r>
            <w:proofErr w:type="spellStart"/>
            <w:r w:rsidRPr="008155EF">
              <w:rPr>
                <w:rFonts w:ascii="Lato" w:hAnsi="Lato" w:cstheme="minorHAnsi"/>
                <w:snapToGrid w:val="0"/>
                <w:color w:val="000000" w:themeColor="text1"/>
                <w:sz w:val="20"/>
                <w:szCs w:val="20"/>
              </w:rPr>
              <w:t>poklawiszowanych</w:t>
            </w:r>
            <w:proofErr w:type="spellEnd"/>
            <w:r w:rsidRPr="008155EF">
              <w:rPr>
                <w:rFonts w:ascii="Lato" w:hAnsi="Lato" w:cstheme="minorHAnsi"/>
                <w:snapToGrid w:val="0"/>
                <w:color w:val="000000" w:themeColor="text1"/>
                <w:sz w:val="20"/>
                <w:szCs w:val="20"/>
              </w:rPr>
              <w:t xml:space="preserve"> płyt betonowych.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E25246" w14:textId="77777777" w:rsidR="00C96EB9" w:rsidRPr="008155EF" w:rsidRDefault="00C96EB9" w:rsidP="0064302F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0D041DE0" w14:textId="5D44F1FF" w:rsidR="00C96EB9" w:rsidRPr="008155EF" w:rsidRDefault="00C96EB9" w:rsidP="0064302F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8155E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</w:t>
            </w:r>
            <w:r w:rsidRPr="008155EF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³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56AFF" w14:textId="12C63498" w:rsidR="00C96EB9" w:rsidRPr="0064302F" w:rsidRDefault="00C96EB9" w:rsidP="0064302F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64302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7,200</w:t>
            </w:r>
          </w:p>
        </w:tc>
      </w:tr>
      <w:tr w:rsidR="00C96EB9" w:rsidRPr="00D57407" w14:paraId="46E58DFD" w14:textId="77777777" w:rsidTr="00593649">
        <w:trPr>
          <w:trHeight w:val="1357"/>
        </w:trPr>
        <w:tc>
          <w:tcPr>
            <w:tcW w:w="2863" w:type="dxa"/>
            <w:tcBorders>
              <w:top w:val="single" w:sz="4" w:space="0" w:color="auto"/>
            </w:tcBorders>
            <w:noWrap/>
            <w:vAlign w:val="center"/>
          </w:tcPr>
          <w:p w14:paraId="42C67A27" w14:textId="77777777" w:rsidR="00C96EB9" w:rsidRPr="006A7051" w:rsidRDefault="00C96EB9" w:rsidP="0064302F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41A64D52" w14:textId="53490AE6" w:rsidR="00C96EB9" w:rsidRPr="00483C0F" w:rsidRDefault="00C96EB9" w:rsidP="0064302F">
            <w:pPr>
              <w:jc w:val="center"/>
              <w:rPr>
                <w:rFonts w:ascii="Lato" w:hAnsi="Lato" w:cstheme="minorHAnsi"/>
                <w:color w:val="FF0000"/>
                <w:sz w:val="20"/>
                <w:szCs w:val="20"/>
              </w:rPr>
            </w:pPr>
            <w:r w:rsidRPr="006A705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1.1.2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F126AC" w14:textId="5CA42897" w:rsidR="00C96EB9" w:rsidRPr="00EF6C2D" w:rsidRDefault="00C96EB9" w:rsidP="00EF6C2D">
            <w:pPr>
              <w:jc w:val="both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  <w:r w:rsidRPr="00EF6C2D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Rozbiórka elementów konstrukcji betonowych niezbrojonych o grubości ponad 15 cm. Rozbiórka istniejących spękanych podpór betonowych na których oparta jest tymczasowa kładka.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654CD4" w14:textId="77777777" w:rsidR="00C96EB9" w:rsidRPr="00EF6C2D" w:rsidRDefault="00C96EB9" w:rsidP="0064302F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F6C2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</w:t>
            </w:r>
            <w:r w:rsidRPr="00EF6C2D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151A2" w14:textId="576386F4" w:rsidR="00C96EB9" w:rsidRPr="00EF6C2D" w:rsidRDefault="00C96EB9" w:rsidP="0064302F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F6C2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0,960</w:t>
            </w:r>
          </w:p>
        </w:tc>
      </w:tr>
      <w:tr w:rsidR="00C96EB9" w:rsidRPr="00D57407" w14:paraId="5EA473C1" w14:textId="77777777" w:rsidTr="00CC4E6B">
        <w:trPr>
          <w:trHeight w:val="506"/>
        </w:trPr>
        <w:tc>
          <w:tcPr>
            <w:tcW w:w="2863" w:type="dxa"/>
            <w:tcBorders>
              <w:top w:val="single" w:sz="4" w:space="0" w:color="auto"/>
            </w:tcBorders>
            <w:noWrap/>
            <w:vAlign w:val="center"/>
          </w:tcPr>
          <w:p w14:paraId="786EC93D" w14:textId="35B9F564" w:rsidR="00C96EB9" w:rsidRPr="00483C0F" w:rsidRDefault="00C96EB9" w:rsidP="0064302F">
            <w:pPr>
              <w:jc w:val="center"/>
              <w:rPr>
                <w:rFonts w:ascii="Lato" w:hAnsi="Lato" w:cstheme="minorHAnsi"/>
                <w:color w:val="FF0000"/>
                <w:sz w:val="20"/>
                <w:szCs w:val="20"/>
              </w:rPr>
            </w:pPr>
            <w:r w:rsidRPr="006A705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1.1.3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2B1A60" w14:textId="3F7D717E" w:rsidR="00C96EB9" w:rsidRPr="00EF6C2D" w:rsidRDefault="00C96EB9" w:rsidP="00EF6C2D">
            <w:pPr>
              <w:jc w:val="both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  <w:r w:rsidRPr="00EF6C2D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Przecinanie poprzeczne palnikiem szt. tlenowym stalowych teowników normalnych o wysokości 100 mm. Rozbiórka balustrad stalowych istniejącego pomostu.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99FC067" w14:textId="2C769E53" w:rsidR="00C96EB9" w:rsidRPr="00EF6C2D" w:rsidRDefault="00C96EB9" w:rsidP="0064302F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F6C2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szt.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4D5A1" w14:textId="11023D32" w:rsidR="00C96EB9" w:rsidRPr="00EF6C2D" w:rsidRDefault="00C96EB9" w:rsidP="0064302F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F6C2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20,000</w:t>
            </w:r>
          </w:p>
        </w:tc>
      </w:tr>
      <w:tr w:rsidR="00C96EB9" w:rsidRPr="00D57407" w14:paraId="218F3DF6" w14:textId="77777777" w:rsidTr="00672670">
        <w:trPr>
          <w:trHeight w:val="2163"/>
        </w:trPr>
        <w:tc>
          <w:tcPr>
            <w:tcW w:w="286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BB8B367" w14:textId="45851FD0" w:rsidR="00C96EB9" w:rsidRPr="00483C0F" w:rsidRDefault="00C96EB9" w:rsidP="0064302F">
            <w:pPr>
              <w:jc w:val="center"/>
              <w:rPr>
                <w:rFonts w:ascii="Lato" w:hAnsi="Lato" w:cstheme="minorHAnsi"/>
                <w:color w:val="FF0000"/>
                <w:sz w:val="20"/>
                <w:szCs w:val="20"/>
              </w:rPr>
            </w:pPr>
            <w:r w:rsidRPr="006A705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1.1.4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20CECF" w14:textId="09050804" w:rsidR="00C96EB9" w:rsidRPr="008155EF" w:rsidRDefault="00C96EB9" w:rsidP="008155EF">
            <w:pPr>
              <w:jc w:val="both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  <w:r w:rsidRPr="008155EF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Wywiezienie gruzu z terenu rozbiórki przy ręcznym załadowaniu i wyładowaniu, transport gruzu pojazdami samochodowymi na odległość 1 km, ciągnikiem kołowym z przyczepą.</w:t>
            </w:r>
          </w:p>
          <w:p w14:paraId="47C7215A" w14:textId="4A77CE75" w:rsidR="00C96EB9" w:rsidRPr="008155EF" w:rsidRDefault="00C96EB9" w:rsidP="008155EF">
            <w:pPr>
              <w:jc w:val="both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  <w:r w:rsidRPr="008155EF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Wywiezienie gruzu z rozbiórek pomostu żelbetowego oraz uszkodzonych balustrad oraz betonowych podpór istniejącej kładki poza obręb robót na składowisko gruzu na koszt wykonawcy.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D57569B" w14:textId="0DBE93BC" w:rsidR="00C96EB9" w:rsidRPr="008155EF" w:rsidRDefault="00C96EB9" w:rsidP="0064302F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8155E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</w:t>
            </w:r>
            <w:r w:rsidRPr="008155EF">
              <w:rPr>
                <w:rFonts w:ascii="Arial" w:hAnsi="Arial" w:cs="Arial"/>
                <w:color w:val="000000" w:themeColor="text1"/>
                <w:sz w:val="20"/>
                <w:szCs w:val="20"/>
              </w:rPr>
              <w:t>³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25B23" w14:textId="1AE2DB1E" w:rsidR="00C96EB9" w:rsidRPr="008155EF" w:rsidRDefault="00C96EB9" w:rsidP="0064302F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8155E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8,160</w:t>
            </w:r>
          </w:p>
        </w:tc>
      </w:tr>
      <w:tr w:rsidR="006A7051" w:rsidRPr="00D57407" w14:paraId="164C80D4" w14:textId="77777777" w:rsidTr="0064302F">
        <w:trPr>
          <w:trHeight w:val="179"/>
        </w:trPr>
        <w:tc>
          <w:tcPr>
            <w:tcW w:w="9039" w:type="dxa"/>
            <w:gridSpan w:val="4"/>
            <w:shd w:val="clear" w:color="auto" w:fill="F2F2F2" w:themeFill="background1" w:themeFillShade="F2"/>
            <w:noWrap/>
            <w:vAlign w:val="center"/>
          </w:tcPr>
          <w:p w14:paraId="56F29540" w14:textId="10A9F8C0" w:rsidR="006A7051" w:rsidRPr="0064302F" w:rsidRDefault="006A7051" w:rsidP="0064302F">
            <w:pPr>
              <w:jc w:val="center"/>
              <w:rPr>
                <w:rFonts w:ascii="Lato" w:eastAsiaTheme="minorHAnsi" w:hAnsi="Lato" w:cs="Times-Roman"/>
                <w:b/>
                <w:bCs/>
                <w:sz w:val="20"/>
                <w:szCs w:val="20"/>
                <w:lang w:eastAsia="en-US"/>
              </w:rPr>
            </w:pPr>
            <w:r w:rsidRPr="0064302F">
              <w:rPr>
                <w:rFonts w:ascii="Lato" w:hAnsi="Lato"/>
                <w:b/>
                <w:bCs/>
                <w:snapToGrid w:val="0"/>
                <w:color w:val="000000" w:themeColor="text1"/>
                <w:sz w:val="20"/>
                <w:szCs w:val="20"/>
              </w:rPr>
              <w:t xml:space="preserve">Element robót 1.2                         </w:t>
            </w:r>
            <w:r w:rsidRPr="0064302F">
              <w:rPr>
                <w:rFonts w:ascii="Lato" w:eastAsiaTheme="minorHAnsi" w:hAnsi="Lato" w:cs="Times-Roman"/>
                <w:b/>
                <w:bCs/>
                <w:sz w:val="20"/>
                <w:szCs w:val="20"/>
                <w:lang w:eastAsia="en-US"/>
              </w:rPr>
              <w:t>Roboty remontowe naprawcze kładki oraz zamknięcia jazu</w:t>
            </w:r>
          </w:p>
          <w:p w14:paraId="6C79C376" w14:textId="6A0B6F5E" w:rsidR="0064302F" w:rsidRPr="00483C0F" w:rsidRDefault="0064302F" w:rsidP="0064302F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</w:tr>
      <w:tr w:rsidR="00C96EB9" w:rsidRPr="00D57407" w14:paraId="3D0F49DD" w14:textId="77777777" w:rsidTr="008C6BF2">
        <w:trPr>
          <w:trHeight w:val="288"/>
        </w:trPr>
        <w:tc>
          <w:tcPr>
            <w:tcW w:w="286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0084E3A" w14:textId="7B57B9F9" w:rsidR="00C96EB9" w:rsidRPr="002F1DD5" w:rsidRDefault="00C96EB9" w:rsidP="0064302F">
            <w:pPr>
              <w:jc w:val="center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  <w:r w:rsidRPr="002F1DD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1.2.1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ADDC44" w14:textId="7C0BFEA8" w:rsidR="00C96EB9" w:rsidRPr="002F1DD5" w:rsidRDefault="00C96EB9" w:rsidP="002F1DD5">
            <w:pPr>
              <w:jc w:val="both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  <w:r w:rsidRPr="002F1DD5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Wbijanie pali żelbetowych z terenu lub rusztowań na głębokość do 5 m, grunt III kategorii. Wbicie pali stalowych fi 300 mm/12 mm o dług. do 6 m w ilości 4 szt. - służących jako podstawa pod nowy pomost roboczy przy jazie oraz dojście do prawego wału rzeki Karwianki.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DE7EFD6" w14:textId="12CEB0C0" w:rsidR="00C96EB9" w:rsidRPr="002F1DD5" w:rsidRDefault="00C96EB9" w:rsidP="006A7051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2F1DD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szt. pala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E8BFB5" w14:textId="2DE8F0DB" w:rsidR="00C96EB9" w:rsidRPr="002F1DD5" w:rsidRDefault="00C96EB9" w:rsidP="006A7051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2F1DD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4,000</w:t>
            </w:r>
          </w:p>
        </w:tc>
      </w:tr>
      <w:tr w:rsidR="00C96EB9" w:rsidRPr="00D57407" w14:paraId="13052B8D" w14:textId="77777777" w:rsidTr="000F7FF3">
        <w:trPr>
          <w:trHeight w:val="91"/>
        </w:trPr>
        <w:tc>
          <w:tcPr>
            <w:tcW w:w="286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3F16943" w14:textId="65DD4198" w:rsidR="00C96EB9" w:rsidRPr="002F1DD5" w:rsidRDefault="00C96EB9" w:rsidP="0064302F">
            <w:pPr>
              <w:jc w:val="center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  <w:r w:rsidRPr="002F1DD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1.2.2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7DF788" w14:textId="0CFC0873" w:rsidR="00C96EB9" w:rsidRPr="002F1DD5" w:rsidRDefault="00C96EB9" w:rsidP="002F1DD5">
            <w:pPr>
              <w:jc w:val="both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  <w:r w:rsidRPr="002F1DD5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Przebicie otworów o grubości 20 cm w elementach z betonu żwirowego o powierzchni 0,05 m2 do 0,10 m2 wykonanie wnęk w przyczółkach betonowych jazu celem osadzenia</w:t>
            </w:r>
          </w:p>
          <w:p w14:paraId="0F602189" w14:textId="15C104DC" w:rsidR="00C96EB9" w:rsidRPr="002F1DD5" w:rsidRDefault="00C96EB9" w:rsidP="002F1DD5">
            <w:pPr>
              <w:jc w:val="both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  <w:r w:rsidRPr="002F1DD5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belki typu HEB służącej jako podpora pod konstrukcję kładki.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F33159" w14:textId="4ECD2D16" w:rsidR="00C96EB9" w:rsidRPr="002F1DD5" w:rsidRDefault="00C96EB9" w:rsidP="006A7051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2F1DD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²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B92676" w14:textId="5C916313" w:rsidR="00C96EB9" w:rsidRPr="002F1DD5" w:rsidRDefault="00C96EB9" w:rsidP="002F1DD5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2F1DD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0,300</w:t>
            </w:r>
          </w:p>
        </w:tc>
      </w:tr>
      <w:tr w:rsidR="00C96EB9" w:rsidRPr="00D57407" w14:paraId="7D034D3C" w14:textId="77777777" w:rsidTr="00C0529A">
        <w:trPr>
          <w:trHeight w:val="175"/>
        </w:trPr>
        <w:tc>
          <w:tcPr>
            <w:tcW w:w="286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F06BB09" w14:textId="315B7482" w:rsidR="00C96EB9" w:rsidRPr="002F1DD5" w:rsidRDefault="00C96EB9" w:rsidP="0064302F">
            <w:pPr>
              <w:jc w:val="center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  <w:r w:rsidRPr="002F1DD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1.2.3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422556" w14:textId="3EEF8373" w:rsidR="00C96EB9" w:rsidRPr="005825EA" w:rsidRDefault="00C96EB9" w:rsidP="002F1DD5">
            <w:pPr>
              <w:jc w:val="both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  <w:r w:rsidRPr="002F1DD5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Transport elementów na odległość do 3 km, załadunek lub wyładunek</w:t>
            </w:r>
            <w:r w:rsidRPr="005825EA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2F1DD5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elementów o masie 1 sztuki do 1.0</w:t>
            </w:r>
            <w:r w:rsidRPr="005825EA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2F1DD5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t.</w:t>
            </w:r>
            <w:r w:rsidRPr="005825EA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2F1DD5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Dowó</w:t>
            </w:r>
            <w:r w:rsidRPr="005825EA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z</w:t>
            </w:r>
            <w:r w:rsidRPr="002F1DD5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belek nośnych typ HEB</w:t>
            </w:r>
            <w:r w:rsidRPr="005825EA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2F1DD5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300 mm o dług. 2 m, do ułożenia</w:t>
            </w:r>
            <w:r w:rsidRPr="005825EA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2F1DD5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na fundamencie palowym w ilości</w:t>
            </w:r>
            <w:r w:rsidRPr="005825EA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2 szt.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49EF849" w14:textId="2083F3FD" w:rsidR="00C96EB9" w:rsidRPr="005825EA" w:rsidRDefault="00C96EB9" w:rsidP="006A7051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5825E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A7CA28" w14:textId="44FA8ADC" w:rsidR="00C96EB9" w:rsidRPr="005825EA" w:rsidRDefault="00C96EB9" w:rsidP="006A7051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5825E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0,400</w:t>
            </w:r>
          </w:p>
        </w:tc>
      </w:tr>
      <w:tr w:rsidR="00C96EB9" w:rsidRPr="00D57407" w14:paraId="08F7A33B" w14:textId="77777777" w:rsidTr="00081C47">
        <w:trPr>
          <w:trHeight w:val="188"/>
        </w:trPr>
        <w:tc>
          <w:tcPr>
            <w:tcW w:w="286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7C57D6E" w14:textId="0985FB2D" w:rsidR="00C96EB9" w:rsidRPr="002F1DD5" w:rsidRDefault="00C96EB9" w:rsidP="0064302F">
            <w:pPr>
              <w:jc w:val="center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  <w:r w:rsidRPr="002F1DD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1.2.4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69AF24" w14:textId="63AF80AF" w:rsidR="00C96EB9" w:rsidRPr="001A1CB3" w:rsidRDefault="00C96EB9" w:rsidP="001A1CB3">
            <w:pPr>
              <w:jc w:val="both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  <w:r w:rsidRPr="001A1CB3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Transport elementów na odległość do 3 km, załadunek lub wyładunek elementów o masie 1 sztuki 1,0-2,0 t. </w:t>
            </w:r>
            <w:r w:rsidR="005323C0" w:rsidRPr="001A1CB3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Dowóz</w:t>
            </w:r>
            <w:r w:rsidRPr="001A1CB3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belek nośnych typ HEB </w:t>
            </w:r>
            <w:r w:rsidRPr="001A1CB3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lastRenderedPageBreak/>
              <w:t>200 mm o dług. do 12 m, do ułożenia na fundamencie palowym w ilości 3 szt.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70CB2D" w14:textId="39F38449" w:rsidR="00C96EB9" w:rsidRPr="0064302F" w:rsidRDefault="00C96EB9" w:rsidP="006A7051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64302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lastRenderedPageBreak/>
              <w:t>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F41AF" w14:textId="49103932" w:rsidR="00C96EB9" w:rsidRPr="0064302F" w:rsidRDefault="00C96EB9" w:rsidP="006A7051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64302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2,400</w:t>
            </w:r>
          </w:p>
        </w:tc>
      </w:tr>
      <w:tr w:rsidR="00C96EB9" w:rsidRPr="00D57407" w14:paraId="32F5173F" w14:textId="77777777" w:rsidTr="00904D2B">
        <w:trPr>
          <w:trHeight w:val="150"/>
        </w:trPr>
        <w:tc>
          <w:tcPr>
            <w:tcW w:w="286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3301139" w14:textId="27F90840" w:rsidR="00C96EB9" w:rsidRPr="00182CAD" w:rsidRDefault="00C96EB9" w:rsidP="0064302F">
            <w:pPr>
              <w:jc w:val="center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  <w:r w:rsidRPr="00182CA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1.2.5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116689" w14:textId="1F40B450" w:rsidR="00C96EB9" w:rsidRPr="00182CAD" w:rsidRDefault="00C96EB9" w:rsidP="00815765">
            <w:pPr>
              <w:jc w:val="both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  <w:r w:rsidRPr="00815765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Montaż konstrukcji podparć, </w:t>
            </w:r>
            <w:proofErr w:type="spellStart"/>
            <w:r w:rsidRPr="00815765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zawieszeń</w:t>
            </w:r>
            <w:proofErr w:type="spellEnd"/>
            <w:r w:rsidRPr="00815765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i osłon o masie</w:t>
            </w:r>
            <w:r w:rsidRPr="00182CAD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815765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elementu do 250 kg.</w:t>
            </w:r>
            <w:r w:rsidRPr="00182CAD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M</w:t>
            </w:r>
            <w:r w:rsidRPr="00815765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ontaż konstrukcji stalowych</w:t>
            </w:r>
            <w:r w:rsidRPr="00182CAD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815765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podporowych z belek HEB</w:t>
            </w:r>
            <w:r w:rsidRPr="00182CAD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815765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służących jako podpory pod</w:t>
            </w:r>
            <w:r w:rsidRPr="00182CAD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815765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konstrukcję nawierzchni kładki</w:t>
            </w:r>
            <w:r w:rsidRPr="00182CAD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roboczej.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49783C4" w14:textId="119174DA" w:rsidR="00C96EB9" w:rsidRPr="00182CAD" w:rsidRDefault="00C96EB9" w:rsidP="006A7051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182CA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A6D990" w14:textId="0E4D73C4" w:rsidR="00C96EB9" w:rsidRPr="00182CAD" w:rsidRDefault="00C96EB9" w:rsidP="006A7051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182CA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1,000</w:t>
            </w:r>
          </w:p>
        </w:tc>
      </w:tr>
      <w:tr w:rsidR="00C96EB9" w:rsidRPr="00D57407" w14:paraId="3FBE68A6" w14:textId="77777777" w:rsidTr="00E405DD">
        <w:trPr>
          <w:trHeight w:val="269"/>
        </w:trPr>
        <w:tc>
          <w:tcPr>
            <w:tcW w:w="286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1590108" w14:textId="77777777" w:rsidR="00C96EB9" w:rsidRPr="00182CAD" w:rsidRDefault="00C96EB9" w:rsidP="0064302F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182CA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1.2.6</w:t>
            </w:r>
          </w:p>
          <w:p w14:paraId="5234D671" w14:textId="10791CF8" w:rsidR="00C96EB9" w:rsidRPr="00182CAD" w:rsidRDefault="00C96EB9" w:rsidP="0064302F">
            <w:pPr>
              <w:jc w:val="center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</w:p>
          <w:p w14:paraId="19EB79A3" w14:textId="7F6F1A35" w:rsidR="00C96EB9" w:rsidRPr="00182CAD" w:rsidRDefault="00C96EB9" w:rsidP="0064302F">
            <w:pPr>
              <w:jc w:val="center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A62AAB" w14:textId="3DCCC9FA" w:rsidR="00C96EB9" w:rsidRPr="00182CAD" w:rsidRDefault="00C96EB9" w:rsidP="00182CAD">
            <w:pPr>
              <w:jc w:val="both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  <w:r w:rsidRPr="00182CAD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Spawanie pomostów ręczne z zastosowaniem spawarki elektrycznej. Spawanie konstrukcji pomostu wraz z elementami ceowników i dwuteowników jako gotowe otwory do zamontowania elementów krat pomostowych.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6BFD4C2" w14:textId="13F3FDA7" w:rsidR="00C96EB9" w:rsidRPr="00182CAD" w:rsidRDefault="00C96EB9" w:rsidP="006A7051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182CA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521362" w14:textId="450B1E5C" w:rsidR="00C96EB9" w:rsidRPr="00182CAD" w:rsidRDefault="00C96EB9" w:rsidP="006A7051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4,0</w:t>
            </w:r>
            <w:r w:rsidRPr="00182CA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00</w:t>
            </w:r>
          </w:p>
        </w:tc>
      </w:tr>
      <w:tr w:rsidR="00C96EB9" w:rsidRPr="00D57407" w14:paraId="1E60EB80" w14:textId="77777777" w:rsidTr="007C22CC">
        <w:trPr>
          <w:trHeight w:val="262"/>
        </w:trPr>
        <w:tc>
          <w:tcPr>
            <w:tcW w:w="286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E7C2DAA" w14:textId="77777777" w:rsidR="00C96EB9" w:rsidRPr="008E6CBC" w:rsidRDefault="00C96EB9" w:rsidP="0064302F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8E6CB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1.2.7</w:t>
            </w:r>
          </w:p>
          <w:p w14:paraId="6DD007F9" w14:textId="2BCC7A4A" w:rsidR="00C96EB9" w:rsidRPr="008E6CBC" w:rsidRDefault="00C96EB9" w:rsidP="0064302F">
            <w:pPr>
              <w:jc w:val="center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</w:p>
          <w:p w14:paraId="5B4A4884" w14:textId="644D54EB" w:rsidR="00C96EB9" w:rsidRPr="008E6CBC" w:rsidRDefault="00C96EB9" w:rsidP="0064302F">
            <w:pPr>
              <w:jc w:val="center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CCD82E" w14:textId="5F6B19A1" w:rsidR="00C96EB9" w:rsidRPr="008E6CBC" w:rsidRDefault="00C96EB9" w:rsidP="008E6CBC">
            <w:pPr>
              <w:jc w:val="both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  <w:r w:rsidRPr="008E6CBC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Montaż konstrukcji kładek dla pieszych. Zamontowanie krat pomostowych na kładce roboczej o powierzchni ogólnej </w:t>
            </w:r>
            <w:r w:rsidRPr="008E6CBC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br/>
              <w:t>10 m x 2 m = 20 m2 z elementów o wymiarach 100 cm x 50 cm x 5 cm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8E2997" w14:textId="764AD219" w:rsidR="00C96EB9" w:rsidRPr="008E6CBC" w:rsidRDefault="00C96EB9" w:rsidP="006A7051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8E6CB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DE4745" w14:textId="0A0B9184" w:rsidR="00C96EB9" w:rsidRPr="008E6CBC" w:rsidRDefault="00C96EB9" w:rsidP="006A7051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8E6CB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0,800</w:t>
            </w:r>
          </w:p>
        </w:tc>
      </w:tr>
      <w:tr w:rsidR="00C96EB9" w:rsidRPr="00D57407" w14:paraId="3518E17F" w14:textId="77777777" w:rsidTr="00030DD5">
        <w:trPr>
          <w:trHeight w:val="501"/>
        </w:trPr>
        <w:tc>
          <w:tcPr>
            <w:tcW w:w="286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66B90FD" w14:textId="77777777" w:rsidR="00C96EB9" w:rsidRPr="007E75E4" w:rsidRDefault="00C96EB9" w:rsidP="0064302F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E75E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1.2.8</w:t>
            </w:r>
          </w:p>
          <w:p w14:paraId="1D573F91" w14:textId="55D84F6B" w:rsidR="00C96EB9" w:rsidRPr="007E75E4" w:rsidRDefault="00C96EB9" w:rsidP="0064302F">
            <w:pPr>
              <w:jc w:val="center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</w:p>
          <w:p w14:paraId="27117CF4" w14:textId="77777777" w:rsidR="00C96EB9" w:rsidRPr="007E75E4" w:rsidRDefault="00C96EB9" w:rsidP="00C96EB9">
            <w:pPr>
              <w:jc w:val="center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F35DE7" w14:textId="37AE707A" w:rsidR="00C96EB9" w:rsidRPr="007E75E4" w:rsidRDefault="00C96EB9" w:rsidP="004774BD">
            <w:pPr>
              <w:jc w:val="both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  <w:r w:rsidRPr="004774BD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Wykonanie i założenie </w:t>
            </w:r>
            <w:proofErr w:type="spellStart"/>
            <w:r w:rsidRPr="004774BD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szandorów</w:t>
            </w:r>
            <w:proofErr w:type="spellEnd"/>
            <w:r w:rsidRPr="004774BD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, grubość </w:t>
            </w:r>
            <w:proofErr w:type="spellStart"/>
            <w:r w:rsidRPr="004774BD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szandorów</w:t>
            </w:r>
            <w:proofErr w:type="spellEnd"/>
            <w:r w:rsidRPr="004774BD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po ostruganiu</w:t>
            </w:r>
            <w:r w:rsidRPr="007E75E4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4774BD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96 mm.</w:t>
            </w:r>
            <w:r w:rsidRPr="007E75E4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D</w:t>
            </w:r>
            <w:r w:rsidRPr="004774BD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emontaż starych uszkodzonych</w:t>
            </w:r>
            <w:r w:rsidRPr="007E75E4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4BD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szandorów</w:t>
            </w:r>
            <w:proofErr w:type="spellEnd"/>
            <w:r w:rsidRPr="004774BD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wraz z wykonaniem i</w:t>
            </w:r>
            <w:r w:rsidRPr="007E75E4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założeniem nowych </w:t>
            </w:r>
            <w:proofErr w:type="spellStart"/>
            <w:r w:rsidRPr="007E75E4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szandorów</w:t>
            </w:r>
            <w:proofErr w:type="spellEnd"/>
            <w:r w:rsidRPr="007E75E4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– 2 sz. o wymiarach 2,05 m x 1,25 m x 0,1 m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6648C6" w14:textId="1971BCB9" w:rsidR="00C96EB9" w:rsidRPr="007E75E4" w:rsidRDefault="00C96EB9" w:rsidP="006A7051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2F1DD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</w:t>
            </w:r>
            <w:r w:rsidRPr="007E75E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²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02B64F" w14:textId="14E75EFE" w:rsidR="00C96EB9" w:rsidRPr="007E75E4" w:rsidRDefault="00C96EB9" w:rsidP="006A7051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E75E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6,000</w:t>
            </w:r>
          </w:p>
        </w:tc>
      </w:tr>
      <w:tr w:rsidR="00C96EB9" w:rsidRPr="00D57407" w14:paraId="21A7CDB4" w14:textId="77777777" w:rsidTr="00D354A5">
        <w:trPr>
          <w:trHeight w:val="400"/>
        </w:trPr>
        <w:tc>
          <w:tcPr>
            <w:tcW w:w="286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E1A6803" w14:textId="77777777" w:rsidR="00C96EB9" w:rsidRPr="00340FB2" w:rsidRDefault="00C96EB9" w:rsidP="0064302F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340FB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1.2.9</w:t>
            </w:r>
          </w:p>
          <w:p w14:paraId="22041B9C" w14:textId="7EE40ED8" w:rsidR="00C96EB9" w:rsidRPr="00340FB2" w:rsidRDefault="00C96EB9" w:rsidP="0064302F">
            <w:pPr>
              <w:jc w:val="center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</w:p>
          <w:p w14:paraId="3B4FA4F9" w14:textId="05BFAA58" w:rsidR="00C96EB9" w:rsidRPr="00340FB2" w:rsidRDefault="00C96EB9" w:rsidP="0064302F">
            <w:pPr>
              <w:jc w:val="center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78C244" w14:textId="3B6DD161" w:rsidR="00C96EB9" w:rsidRPr="00340FB2" w:rsidRDefault="00C96EB9" w:rsidP="007E75E4">
            <w:pPr>
              <w:jc w:val="both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  <w:r w:rsidRPr="007E75E4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Wykonanie i założenie </w:t>
            </w:r>
            <w:proofErr w:type="spellStart"/>
            <w:r w:rsidRPr="007E75E4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szandorów</w:t>
            </w:r>
            <w:proofErr w:type="spellEnd"/>
            <w:r w:rsidRPr="007E75E4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, szt.</w:t>
            </w:r>
            <w:r w:rsidRPr="00340FB2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7E75E4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okucia dla </w:t>
            </w:r>
            <w:proofErr w:type="spellStart"/>
            <w:r w:rsidRPr="007E75E4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szandorów</w:t>
            </w:r>
            <w:proofErr w:type="spellEnd"/>
            <w:r w:rsidRPr="007E75E4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ponad 71</w:t>
            </w:r>
            <w:r w:rsidRPr="00340FB2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7E75E4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mm.</w:t>
            </w:r>
            <w:r w:rsidRPr="00340FB2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W</w:t>
            </w:r>
            <w:r w:rsidRPr="007E75E4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ykonanie nowych okuć do</w:t>
            </w:r>
            <w:r w:rsidRPr="00340FB2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40FB2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szandorów</w:t>
            </w:r>
            <w:proofErr w:type="spellEnd"/>
            <w:r w:rsidRPr="00340FB2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C1946E" w14:textId="49D15217" w:rsidR="00C96EB9" w:rsidRPr="00340FB2" w:rsidRDefault="00C96EB9" w:rsidP="006A7051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340FB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szt.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7FED4" w14:textId="2467B037" w:rsidR="00C96EB9" w:rsidRPr="00340FB2" w:rsidRDefault="00C96EB9" w:rsidP="006A7051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340FB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4,000</w:t>
            </w:r>
          </w:p>
        </w:tc>
      </w:tr>
      <w:tr w:rsidR="00C96EB9" w:rsidRPr="00D57407" w14:paraId="6821D5C3" w14:textId="77777777" w:rsidTr="00EF71FC">
        <w:trPr>
          <w:trHeight w:val="354"/>
        </w:trPr>
        <w:tc>
          <w:tcPr>
            <w:tcW w:w="286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9D1F79C" w14:textId="77777777" w:rsidR="00C96EB9" w:rsidRPr="00686608" w:rsidRDefault="00C96EB9" w:rsidP="0064302F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68660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1.2.10</w:t>
            </w:r>
          </w:p>
          <w:p w14:paraId="1F821CD4" w14:textId="1E9F8C31" w:rsidR="00C96EB9" w:rsidRPr="00686608" w:rsidRDefault="00C96EB9" w:rsidP="0064302F">
            <w:pPr>
              <w:jc w:val="center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</w:p>
          <w:p w14:paraId="41564CB5" w14:textId="24F6A5D2" w:rsidR="00C96EB9" w:rsidRPr="00686608" w:rsidRDefault="00C96EB9" w:rsidP="0064302F">
            <w:pPr>
              <w:jc w:val="center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176023" w14:textId="3A5E54FF" w:rsidR="00C96EB9" w:rsidRPr="00686608" w:rsidRDefault="00C96EB9" w:rsidP="00686608">
            <w:pPr>
              <w:jc w:val="both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  <w:r w:rsidRPr="00686608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Malowanie ochronne farbami poliwinylowymi elementów metalowych o powierzchni ponad</w:t>
            </w:r>
          </w:p>
          <w:p w14:paraId="26C99AD7" w14:textId="6A41CE9D" w:rsidR="00C96EB9" w:rsidRPr="00686608" w:rsidRDefault="00C96EB9" w:rsidP="00686608">
            <w:pPr>
              <w:jc w:val="both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  <w:r w:rsidRPr="00686608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0,5 m2, dodatkowa warstwa emalii. Oczyszczenie oraz malowanie elementów stalowych konstrukcji jazu.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45F0D7" w14:textId="2D7D62D6" w:rsidR="00C96EB9" w:rsidRPr="00686608" w:rsidRDefault="00C96EB9" w:rsidP="006A7051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2F1DD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</w:t>
            </w:r>
            <w:r w:rsidRPr="0068660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²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52D90" w14:textId="3503BDC4" w:rsidR="00C96EB9" w:rsidRPr="00686608" w:rsidRDefault="00C96EB9" w:rsidP="006A7051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68660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8,000</w:t>
            </w:r>
          </w:p>
        </w:tc>
      </w:tr>
      <w:tr w:rsidR="00C96EB9" w:rsidRPr="00D57407" w14:paraId="6F14B50D" w14:textId="77777777" w:rsidTr="005F55FB">
        <w:trPr>
          <w:trHeight w:val="388"/>
        </w:trPr>
        <w:tc>
          <w:tcPr>
            <w:tcW w:w="286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725574B" w14:textId="77777777" w:rsidR="00C96EB9" w:rsidRPr="008E2B5A" w:rsidRDefault="00C96EB9" w:rsidP="0064302F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8E2B5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1.2.11</w:t>
            </w:r>
          </w:p>
          <w:p w14:paraId="2F628B67" w14:textId="386789FC" w:rsidR="00C96EB9" w:rsidRPr="008E2B5A" w:rsidRDefault="00C96EB9" w:rsidP="0064302F">
            <w:pPr>
              <w:jc w:val="center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</w:p>
          <w:p w14:paraId="121D18DC" w14:textId="25443771" w:rsidR="00C96EB9" w:rsidRPr="008E2B5A" w:rsidRDefault="00C96EB9" w:rsidP="0064302F">
            <w:pPr>
              <w:jc w:val="center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FB0EB" w14:textId="1C00E387" w:rsidR="00C96EB9" w:rsidRPr="00A666B2" w:rsidRDefault="00C96EB9" w:rsidP="00A666B2">
            <w:pPr>
              <w:jc w:val="both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  <w:r w:rsidRPr="00A666B2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Malowanie mlekiem wapiennym tynków rapowanych, betonu, cegły</w:t>
            </w:r>
            <w:r w:rsidRPr="008E2B5A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A666B2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i drewna, dwukrotne.</w:t>
            </w:r>
            <w:r w:rsidRPr="008E2B5A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O</w:t>
            </w:r>
            <w:r w:rsidRPr="00A666B2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czyszczenie oraz malowanie</w:t>
            </w:r>
          </w:p>
          <w:p w14:paraId="014F6E1E" w14:textId="69257D1E" w:rsidR="00C96EB9" w:rsidRPr="008E2B5A" w:rsidRDefault="00C96EB9" w:rsidP="00A666B2">
            <w:pPr>
              <w:jc w:val="both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  <w:r w:rsidRPr="008E2B5A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elementów betonowych jazu.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F401F3B" w14:textId="222E1A93" w:rsidR="00C96EB9" w:rsidRPr="008E2B5A" w:rsidRDefault="00C96EB9" w:rsidP="006A7051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2F1DD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</w:t>
            </w:r>
            <w:r w:rsidRPr="008E2B5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²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B0C54" w14:textId="2EFE0ADF" w:rsidR="00C96EB9" w:rsidRPr="008E2B5A" w:rsidRDefault="00C96EB9" w:rsidP="006A7051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8E2B5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40,000</w:t>
            </w:r>
          </w:p>
        </w:tc>
      </w:tr>
      <w:tr w:rsidR="00C96EB9" w:rsidRPr="00D57407" w14:paraId="7F9B1601" w14:textId="77777777" w:rsidTr="003A41D6">
        <w:trPr>
          <w:trHeight w:val="300"/>
        </w:trPr>
        <w:tc>
          <w:tcPr>
            <w:tcW w:w="286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93EA20D" w14:textId="77777777" w:rsidR="00C96EB9" w:rsidRPr="009031E6" w:rsidRDefault="00C96EB9" w:rsidP="0064302F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031E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1.2.12</w:t>
            </w:r>
          </w:p>
          <w:p w14:paraId="7E6CCAF3" w14:textId="736D0AA7" w:rsidR="00C96EB9" w:rsidRPr="009031E6" w:rsidRDefault="00C96EB9" w:rsidP="0064302F">
            <w:pPr>
              <w:jc w:val="center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</w:p>
          <w:p w14:paraId="59F3D05B" w14:textId="450FAED6" w:rsidR="00C96EB9" w:rsidRPr="009031E6" w:rsidRDefault="00C96EB9" w:rsidP="0064302F">
            <w:pPr>
              <w:jc w:val="center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770643" w14:textId="2311B82D" w:rsidR="00C96EB9" w:rsidRPr="008E2B5A" w:rsidRDefault="00C96EB9" w:rsidP="008E2B5A">
            <w:pPr>
              <w:jc w:val="both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  <w:r w:rsidRPr="008E2B5A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Zbrojenie konstrukcji betonowych, płyty fundamentowe, stropy,</w:t>
            </w:r>
            <w:r w:rsidRPr="009031E6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8E2B5A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filary, ściany pionowe lub</w:t>
            </w:r>
            <w:r w:rsidRPr="009031E6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8E2B5A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pochyłe, przyczółki jazów, mury</w:t>
            </w:r>
            <w:r w:rsidRPr="009031E6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8E2B5A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oporowe, głowy śluz, słupy i</w:t>
            </w:r>
            <w:r w:rsidRPr="009031E6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8E2B5A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pojedyncze belki, średnica</w:t>
            </w:r>
            <w:r w:rsidRPr="009031E6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8E2B5A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zbrojenia 10-14 mm.</w:t>
            </w:r>
            <w:r w:rsidRPr="009031E6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W</w:t>
            </w:r>
            <w:r w:rsidRPr="008E2B5A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ykonanie zbrojenia przy</w:t>
            </w:r>
          </w:p>
          <w:p w14:paraId="798D1C7B" w14:textId="4237F51B" w:rsidR="00C96EB9" w:rsidRPr="009031E6" w:rsidRDefault="00C96EB9" w:rsidP="008E2B5A">
            <w:pPr>
              <w:jc w:val="both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  <w:r w:rsidRPr="009031E6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robotach betonowych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8A8A54" w14:textId="28EAA075" w:rsidR="00C96EB9" w:rsidRPr="009031E6" w:rsidRDefault="00C96EB9" w:rsidP="006A7051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031E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84DF" w14:textId="1713BE24" w:rsidR="00C96EB9" w:rsidRPr="009031E6" w:rsidRDefault="00C96EB9" w:rsidP="006A7051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031E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200,000</w:t>
            </w:r>
          </w:p>
        </w:tc>
      </w:tr>
      <w:tr w:rsidR="00C96EB9" w:rsidRPr="00D57407" w14:paraId="642795B2" w14:textId="77777777" w:rsidTr="001D5A6F">
        <w:trPr>
          <w:trHeight w:val="413"/>
        </w:trPr>
        <w:tc>
          <w:tcPr>
            <w:tcW w:w="286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627445C" w14:textId="26AE824D" w:rsidR="00C96EB9" w:rsidRPr="00E9236C" w:rsidRDefault="00C96EB9" w:rsidP="0064302F">
            <w:pPr>
              <w:jc w:val="center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  <w:r w:rsidRPr="00E9236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1.2.13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765C5B" w14:textId="3E44C26F" w:rsidR="00C96EB9" w:rsidRPr="00E9236C" w:rsidRDefault="00C96EB9" w:rsidP="009031E6">
            <w:pPr>
              <w:jc w:val="both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  <w:r w:rsidRPr="009031E6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Wbijanie ścianek szczelnych stalowych z terenu lub rusztowań</w:t>
            </w:r>
            <w:r w:rsidRPr="00E9236C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9031E6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na głębokość do 6 m, grunt III</w:t>
            </w:r>
            <w:r w:rsidRPr="00E9236C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9031E6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kategorii.</w:t>
            </w:r>
            <w:r w:rsidRPr="00E9236C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9031E6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Ściankę szczelną należy wykonać</w:t>
            </w:r>
            <w:r w:rsidRPr="00E9236C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9031E6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z grodzic stalowych profil GU6N</w:t>
            </w:r>
            <w:r w:rsidRPr="00E9236C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9031E6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o długości 2 * 1 m w obrębie</w:t>
            </w:r>
            <w:r w:rsidRPr="00E9236C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9031E6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wbitych podpór z pali pod</w:t>
            </w:r>
            <w:r w:rsidRPr="00E9236C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konstrukcję kładki.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C1EE38" w14:textId="3E80C665" w:rsidR="00C96EB9" w:rsidRPr="00E9236C" w:rsidRDefault="00C96EB9" w:rsidP="006A7051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9236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 ścianki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CA80C" w14:textId="45A30D2D" w:rsidR="00C96EB9" w:rsidRPr="00E9236C" w:rsidRDefault="00C96EB9" w:rsidP="006A7051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9236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2,000</w:t>
            </w:r>
          </w:p>
        </w:tc>
      </w:tr>
      <w:tr w:rsidR="00C96EB9" w:rsidRPr="00D57407" w14:paraId="29B5CF73" w14:textId="77777777" w:rsidTr="008446C9">
        <w:trPr>
          <w:trHeight w:val="563"/>
        </w:trPr>
        <w:tc>
          <w:tcPr>
            <w:tcW w:w="286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59CDAE6" w14:textId="5AD6F62F" w:rsidR="00C96EB9" w:rsidRPr="006A70B6" w:rsidRDefault="00C96EB9" w:rsidP="0064302F">
            <w:pPr>
              <w:jc w:val="center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  <w:r w:rsidRPr="006A70B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1.2.14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865828" w14:textId="7138369E" w:rsidR="00C96EB9" w:rsidRPr="006A70B6" w:rsidRDefault="00C96EB9" w:rsidP="00E9236C">
            <w:pPr>
              <w:jc w:val="both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  <w:r w:rsidRPr="00E9236C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Montaż konstrukcji kładek dla pieszych.</w:t>
            </w:r>
            <w:r w:rsidRPr="006A70B6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W</w:t>
            </w:r>
            <w:r w:rsidRPr="00E9236C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ykonanie barierek ochronnych</w:t>
            </w:r>
            <w:r w:rsidRPr="006A70B6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E9236C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pomostu roboczego z rur</w:t>
            </w:r>
            <w:r w:rsidRPr="006A70B6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E9236C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stalowych oraz kształtowników</w:t>
            </w:r>
            <w:r w:rsidRPr="006A70B6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E9236C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stalowych fi min. 50 mm na</w:t>
            </w:r>
            <w:r w:rsidRPr="006A70B6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E9236C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długości 12 m wysokości 1,2 m</w:t>
            </w:r>
            <w:r w:rsidRPr="006A70B6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wraz z malowaniem.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5F0F5FC" w14:textId="6FD0533E" w:rsidR="00C96EB9" w:rsidRPr="006A70B6" w:rsidRDefault="00C96EB9" w:rsidP="006A7051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6A70B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99D57" w14:textId="293BD24F" w:rsidR="00C96EB9" w:rsidRPr="006A70B6" w:rsidRDefault="00C96EB9" w:rsidP="006A7051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6A70B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0,800</w:t>
            </w:r>
          </w:p>
        </w:tc>
      </w:tr>
      <w:tr w:rsidR="00DC59CE" w:rsidRPr="00D57407" w14:paraId="3198A1BA" w14:textId="77777777" w:rsidTr="0064302F">
        <w:trPr>
          <w:trHeight w:val="325"/>
        </w:trPr>
        <w:tc>
          <w:tcPr>
            <w:tcW w:w="9039" w:type="dxa"/>
            <w:gridSpan w:val="4"/>
            <w:shd w:val="clear" w:color="auto" w:fill="F2F2F2" w:themeFill="background1" w:themeFillShade="F2"/>
            <w:noWrap/>
          </w:tcPr>
          <w:p w14:paraId="1ECCCB1C" w14:textId="3582020E" w:rsidR="00DC59CE" w:rsidRPr="0064302F" w:rsidRDefault="00DC59CE" w:rsidP="00DC59CE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64302F">
              <w:rPr>
                <w:rFonts w:ascii="Lato" w:hAnsi="Lato"/>
                <w:b/>
                <w:bCs/>
                <w:snapToGrid w:val="0"/>
                <w:color w:val="000000" w:themeColor="text1"/>
                <w:sz w:val="20"/>
                <w:szCs w:val="20"/>
              </w:rPr>
              <w:t xml:space="preserve">Element robót 1.3                        </w:t>
            </w:r>
            <w:r w:rsidRPr="0064302F">
              <w:rPr>
                <w:rFonts w:ascii="Lato" w:eastAsiaTheme="minorHAnsi" w:hAnsi="Lato" w:cs="Times-Roman"/>
                <w:b/>
                <w:bCs/>
                <w:color w:val="000000" w:themeColor="text1"/>
                <w:sz w:val="20"/>
                <w:szCs w:val="20"/>
                <w:lang w:eastAsia="en-US"/>
              </w:rPr>
              <w:t>Roboty wykończeniowe i porządkowe.</w:t>
            </w:r>
          </w:p>
        </w:tc>
      </w:tr>
      <w:tr w:rsidR="00C96EB9" w:rsidRPr="00D57407" w14:paraId="068FD78E" w14:textId="77777777" w:rsidTr="00ED5D33">
        <w:trPr>
          <w:trHeight w:val="513"/>
        </w:trPr>
        <w:tc>
          <w:tcPr>
            <w:tcW w:w="286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8AA7EA9" w14:textId="77777777" w:rsidR="00C96EB9" w:rsidRPr="006A70B6" w:rsidRDefault="00C96EB9" w:rsidP="00DC59CE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4FC9F46F" w14:textId="77777777" w:rsidR="00C96EB9" w:rsidRPr="006A70B6" w:rsidRDefault="00C96EB9" w:rsidP="00DC59CE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6A70B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1.3.1</w:t>
            </w:r>
          </w:p>
          <w:p w14:paraId="358F5216" w14:textId="06AE2614" w:rsidR="00C96EB9" w:rsidRPr="006A70B6" w:rsidRDefault="00C96EB9" w:rsidP="00DC59CE">
            <w:pPr>
              <w:jc w:val="center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4CD9F3" w14:textId="040392DC" w:rsidR="00C96EB9" w:rsidRPr="006A70B6" w:rsidRDefault="00C96EB9" w:rsidP="002D7E7A">
            <w:pPr>
              <w:jc w:val="both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  <w:r w:rsidRPr="002D7E7A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Wykopy oraz przekopy wykonywane koparkami</w:t>
            </w:r>
            <w:r w:rsidRPr="006A70B6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2D7E7A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podsiębiernymi o pojemności</w:t>
            </w:r>
            <w:r w:rsidRPr="006A70B6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2D7E7A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łyżki 0,25 m3, na odkład, grunt</w:t>
            </w:r>
            <w:r w:rsidRPr="006A70B6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2D7E7A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kategorii III.</w:t>
            </w:r>
            <w:r w:rsidRPr="006A70B6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2D7E7A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Wykop nadmiaru gruntu z dna</w:t>
            </w:r>
            <w:r w:rsidRPr="006A70B6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2D7E7A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rzeki wraz ze złożeniem gruntu na</w:t>
            </w:r>
            <w:r w:rsidRPr="006A70B6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2D7E7A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skarpie </w:t>
            </w:r>
            <w:proofErr w:type="spellStart"/>
            <w:r w:rsidRPr="002D7E7A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odpowietrznej</w:t>
            </w:r>
            <w:proofErr w:type="spellEnd"/>
            <w:r w:rsidRPr="002D7E7A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wału wraz z</w:t>
            </w:r>
            <w:r w:rsidRPr="006A70B6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2D7E7A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ręcznym i </w:t>
            </w:r>
            <w:r w:rsidRPr="002D7E7A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lastRenderedPageBreak/>
              <w:t>mechanicznym</w:t>
            </w:r>
            <w:r w:rsidRPr="006A70B6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2D7E7A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wyrównaniem i rozplantowaniem</w:t>
            </w:r>
            <w:r w:rsidRPr="006A70B6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wydobytego urobku</w:t>
            </w:r>
            <w:r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D5235D0" w14:textId="633267E6" w:rsidR="00C96EB9" w:rsidRPr="006A70B6" w:rsidRDefault="00C96EB9" w:rsidP="00DC59CE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6A70B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lastRenderedPageBreak/>
              <w:t>m</w:t>
            </w:r>
            <w:r w:rsidRPr="006A70B6">
              <w:rPr>
                <w:rFonts w:ascii="Arial" w:hAnsi="Arial" w:cs="Arial"/>
                <w:color w:val="000000" w:themeColor="text1"/>
                <w:sz w:val="20"/>
                <w:szCs w:val="20"/>
              </w:rPr>
              <w:t>³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E7540A" w14:textId="1B82D685" w:rsidR="00C96EB9" w:rsidRPr="006A70B6" w:rsidRDefault="00C96EB9" w:rsidP="00DC59CE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6A70B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320,00</w:t>
            </w:r>
          </w:p>
        </w:tc>
      </w:tr>
      <w:tr w:rsidR="00C33D6F" w:rsidRPr="00D57407" w14:paraId="7F2BBFAF" w14:textId="77777777" w:rsidTr="006D138E">
        <w:trPr>
          <w:trHeight w:val="563"/>
        </w:trPr>
        <w:tc>
          <w:tcPr>
            <w:tcW w:w="90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000FF4B7" w14:textId="1222AB50" w:rsidR="00C33D6F" w:rsidRPr="006D138E" w:rsidRDefault="00C33D6F" w:rsidP="006D138E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C33D6F">
              <w:rPr>
                <w:rFonts w:ascii="Lato" w:hAnsi="Lato" w:cstheme="minorHAnsi"/>
                <w:b/>
                <w:bCs/>
                <w:color w:val="000000" w:themeColor="text1"/>
                <w:sz w:val="20"/>
                <w:szCs w:val="20"/>
              </w:rPr>
              <w:t xml:space="preserve">Zadanie nr </w:t>
            </w:r>
            <w:r w:rsidRPr="006D138E">
              <w:rPr>
                <w:rFonts w:ascii="Lato" w:hAnsi="Lato" w:cstheme="minorHAnsi"/>
                <w:b/>
                <w:bCs/>
                <w:color w:val="000000" w:themeColor="text1"/>
                <w:sz w:val="20"/>
                <w:szCs w:val="20"/>
              </w:rPr>
              <w:t>2</w:t>
            </w:r>
            <w:r w:rsidRPr="00C33D6F">
              <w:rPr>
                <w:rFonts w:ascii="Lato" w:hAnsi="Lato" w:cstheme="minorHAnsi"/>
                <w:b/>
                <w:bCs/>
                <w:color w:val="000000" w:themeColor="text1"/>
                <w:sz w:val="20"/>
                <w:szCs w:val="20"/>
              </w:rPr>
              <w:t xml:space="preserve"> – </w:t>
            </w:r>
            <w:r w:rsidRPr="006D138E">
              <w:rPr>
                <w:rFonts w:ascii="Lato" w:hAnsi="Lato" w:cstheme="minorHAnsi"/>
                <w:b/>
                <w:bCs/>
                <w:color w:val="000000" w:themeColor="text1"/>
                <w:sz w:val="20"/>
                <w:szCs w:val="20"/>
              </w:rPr>
              <w:t>Kanał Łabędzki</w:t>
            </w:r>
            <w:r w:rsidRPr="00C33D6F">
              <w:rPr>
                <w:rFonts w:ascii="Lato" w:hAnsi="Lato" w:cstheme="minorHAnsi"/>
                <w:b/>
                <w:bCs/>
                <w:color w:val="000000" w:themeColor="text1"/>
                <w:sz w:val="20"/>
                <w:szCs w:val="20"/>
              </w:rPr>
              <w:t xml:space="preserve"> – </w:t>
            </w:r>
            <w:r w:rsidRPr="006D138E">
              <w:rPr>
                <w:rFonts w:ascii="Lato" w:hAnsi="Lato" w:cstheme="minorHAnsi"/>
                <w:b/>
                <w:bCs/>
                <w:color w:val="000000" w:themeColor="text1"/>
                <w:sz w:val="20"/>
                <w:szCs w:val="20"/>
              </w:rPr>
              <w:t>zastawka</w:t>
            </w:r>
            <w:r w:rsidRPr="00C33D6F">
              <w:rPr>
                <w:rFonts w:ascii="Lato" w:hAnsi="Lato" w:cstheme="minorHAnsi"/>
                <w:b/>
                <w:bCs/>
                <w:color w:val="000000" w:themeColor="text1"/>
                <w:sz w:val="20"/>
                <w:szCs w:val="20"/>
              </w:rPr>
              <w:t xml:space="preserve"> w km </w:t>
            </w:r>
            <w:r w:rsidRPr="006D138E">
              <w:rPr>
                <w:rFonts w:ascii="Lato" w:hAnsi="Lato" w:cstheme="minorHAnsi"/>
                <w:b/>
                <w:bCs/>
                <w:color w:val="000000" w:themeColor="text1"/>
                <w:sz w:val="20"/>
                <w:szCs w:val="20"/>
              </w:rPr>
              <w:t>1+600</w:t>
            </w:r>
          </w:p>
        </w:tc>
      </w:tr>
      <w:tr w:rsidR="00C33D6F" w:rsidRPr="00D57407" w14:paraId="57D4B196" w14:textId="77777777" w:rsidTr="006D138E">
        <w:trPr>
          <w:trHeight w:val="363"/>
        </w:trPr>
        <w:tc>
          <w:tcPr>
            <w:tcW w:w="9039" w:type="dxa"/>
            <w:gridSpan w:val="4"/>
            <w:shd w:val="clear" w:color="auto" w:fill="F2F2F2" w:themeFill="background1" w:themeFillShade="F2"/>
            <w:noWrap/>
          </w:tcPr>
          <w:p w14:paraId="339AE1C9" w14:textId="18C5C87F" w:rsidR="00C33D6F" w:rsidRPr="004022F5" w:rsidRDefault="00C33D6F" w:rsidP="00C33D6F">
            <w:pPr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</w:pPr>
            <w:r w:rsidRPr="004022F5">
              <w:rPr>
                <w:rFonts w:ascii="Lato" w:hAnsi="Lato"/>
                <w:b/>
                <w:bCs/>
                <w:snapToGrid w:val="0"/>
                <w:color w:val="000000" w:themeColor="text1"/>
                <w:sz w:val="18"/>
                <w:szCs w:val="18"/>
              </w:rPr>
              <w:t xml:space="preserve">Element robót 2.1                </w:t>
            </w:r>
            <w:r w:rsidR="006D138E" w:rsidRPr="004022F5">
              <w:rPr>
                <w:rFonts w:ascii="Lato" w:hAnsi="Lato"/>
                <w:b/>
                <w:bCs/>
                <w:snapToGrid w:val="0"/>
                <w:color w:val="000000" w:themeColor="text1"/>
                <w:sz w:val="18"/>
                <w:szCs w:val="18"/>
              </w:rPr>
              <w:t xml:space="preserve"> </w:t>
            </w:r>
            <w:r w:rsidR="004022F5">
              <w:rPr>
                <w:rFonts w:ascii="Lato" w:hAnsi="Lato"/>
                <w:b/>
                <w:bCs/>
                <w:snapToGrid w:val="0"/>
                <w:color w:val="000000" w:themeColor="text1"/>
                <w:sz w:val="18"/>
                <w:szCs w:val="18"/>
              </w:rPr>
              <w:t xml:space="preserve">             </w:t>
            </w:r>
            <w:r w:rsidRPr="004022F5">
              <w:rPr>
                <w:rFonts w:ascii="Lato" w:eastAsiaTheme="minorHAnsi" w:hAnsi="Lato" w:cs="Times-Roman"/>
                <w:b/>
                <w:bCs/>
                <w:sz w:val="18"/>
                <w:szCs w:val="18"/>
                <w:lang w:eastAsia="en-US"/>
              </w:rPr>
              <w:t>Roboty przygotowawcze - rozbiórka uszkodzonych elementów budowli</w:t>
            </w:r>
          </w:p>
        </w:tc>
      </w:tr>
      <w:tr w:rsidR="00C96EB9" w:rsidRPr="00D57407" w14:paraId="5B7107DC" w14:textId="77777777" w:rsidTr="008B5AF1">
        <w:trPr>
          <w:trHeight w:val="212"/>
        </w:trPr>
        <w:tc>
          <w:tcPr>
            <w:tcW w:w="286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6768095" w14:textId="77777777" w:rsidR="00C96EB9" w:rsidRPr="00797889" w:rsidRDefault="00C96EB9" w:rsidP="006D138E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2049A545" w14:textId="0B2F928C" w:rsidR="00C96EB9" w:rsidRPr="00797889" w:rsidRDefault="00C96EB9" w:rsidP="006D138E">
            <w:pPr>
              <w:jc w:val="center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  <w:r w:rsidRPr="0079788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2.1.1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969D4D" w14:textId="325D24D2" w:rsidR="00C96EB9" w:rsidRPr="002B2DA9" w:rsidRDefault="00C96EB9" w:rsidP="002B2DA9">
            <w:pPr>
              <w:jc w:val="both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  <w:r w:rsidRPr="002B2DA9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Różne konstrukcje drewniane, konstrukcje bez</w:t>
            </w:r>
          </w:p>
          <w:p w14:paraId="4455FF70" w14:textId="1BC8432D" w:rsidR="00C96EB9" w:rsidRPr="00797889" w:rsidRDefault="00C96EB9" w:rsidP="002B2DA9">
            <w:pPr>
              <w:jc w:val="both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  <w:r w:rsidRPr="002B2DA9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wyrębów, z krawędziaków.</w:t>
            </w:r>
            <w:r w:rsidRPr="00797889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2B2DA9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Rozbiórka istniejącej uszkodzonej</w:t>
            </w:r>
            <w:r w:rsidRPr="00797889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zastawki drewnianej.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354E72" w14:textId="605ABBE0" w:rsidR="00C96EB9" w:rsidRPr="00797889" w:rsidRDefault="00C96EB9" w:rsidP="006D138E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9788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</w:t>
            </w:r>
            <w:r w:rsidRPr="00797889">
              <w:rPr>
                <w:rFonts w:ascii="Arial" w:hAnsi="Arial" w:cs="Arial"/>
                <w:color w:val="000000" w:themeColor="text1"/>
                <w:sz w:val="20"/>
                <w:szCs w:val="20"/>
              </w:rPr>
              <w:t>³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F2E53" w14:textId="74D68C5B" w:rsidR="00C96EB9" w:rsidRPr="00797889" w:rsidRDefault="00C96EB9" w:rsidP="006D138E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9788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1,000</w:t>
            </w:r>
          </w:p>
        </w:tc>
      </w:tr>
      <w:tr w:rsidR="00C96EB9" w:rsidRPr="00D57407" w14:paraId="7B876D87" w14:textId="77777777" w:rsidTr="001F603A">
        <w:trPr>
          <w:trHeight w:val="263"/>
        </w:trPr>
        <w:tc>
          <w:tcPr>
            <w:tcW w:w="286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249B411" w14:textId="49619AA9" w:rsidR="00C96EB9" w:rsidRPr="00797889" w:rsidRDefault="00C96EB9" w:rsidP="006D138E">
            <w:pPr>
              <w:jc w:val="center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  <w:r w:rsidRPr="0079788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2.1.2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8DC418" w14:textId="002EA8EA" w:rsidR="00C96EB9" w:rsidRPr="00797889" w:rsidRDefault="00C96EB9" w:rsidP="00797889">
            <w:pPr>
              <w:jc w:val="both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  <w:r w:rsidRPr="00797889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Rozbiórka elementów konstrukcji betonowych niezbrojonych o grubości ponad 15 cm. Rozbiórka pozostałości betonowych związanych z uszkodzoną zastawką.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9A8B758" w14:textId="073772C0" w:rsidR="00C96EB9" w:rsidRPr="00797889" w:rsidRDefault="00C96EB9" w:rsidP="006D138E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9788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</w:t>
            </w:r>
            <w:r w:rsidRPr="00797889">
              <w:rPr>
                <w:rFonts w:ascii="Arial" w:hAnsi="Arial" w:cs="Arial"/>
                <w:color w:val="000000" w:themeColor="text1"/>
                <w:sz w:val="20"/>
                <w:szCs w:val="20"/>
              </w:rPr>
              <w:t>³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E70BB" w14:textId="21664C68" w:rsidR="00C96EB9" w:rsidRPr="00797889" w:rsidRDefault="00C96EB9" w:rsidP="006D138E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9788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0,960</w:t>
            </w:r>
          </w:p>
        </w:tc>
      </w:tr>
      <w:tr w:rsidR="00C96EB9" w:rsidRPr="00D57407" w14:paraId="061902B8" w14:textId="77777777" w:rsidTr="006D5382">
        <w:trPr>
          <w:trHeight w:val="238"/>
        </w:trPr>
        <w:tc>
          <w:tcPr>
            <w:tcW w:w="286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29FFC93" w14:textId="74C08B61" w:rsidR="00C96EB9" w:rsidRPr="00797889" w:rsidRDefault="00C96EB9" w:rsidP="006D138E">
            <w:pPr>
              <w:jc w:val="center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  <w:r w:rsidRPr="0079788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2.1.3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3554B" w14:textId="6AA89FDC" w:rsidR="00C96EB9" w:rsidRPr="00D2490F" w:rsidRDefault="00C96EB9" w:rsidP="00D2490F">
            <w:pPr>
              <w:jc w:val="both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  <w:r w:rsidRPr="00D2490F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Wywiezienie gruzu z terenu rozbiórki przy ręcznym</w:t>
            </w:r>
            <w:r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D2490F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załadowaniu i wyładowaniu,</w:t>
            </w:r>
            <w:r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D2490F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transport gruzu pojazdami</w:t>
            </w:r>
            <w:r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D2490F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samochodowymi na odległość 1</w:t>
            </w:r>
            <w:r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D2490F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km, ciągnikiem kołowym z</w:t>
            </w:r>
            <w:r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D2490F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przyczepą.</w:t>
            </w:r>
            <w:r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D2490F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Wywiezienie elementów</w:t>
            </w:r>
            <w:r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D2490F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drewnianych pozostałych po</w:t>
            </w:r>
            <w:r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D2490F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usunięciu zastawki oraz gruzu z</w:t>
            </w:r>
          </w:p>
          <w:p w14:paraId="6EA94B99" w14:textId="407EBF3C" w:rsidR="00C96EB9" w:rsidRPr="00797889" w:rsidRDefault="00C96EB9" w:rsidP="00D2490F">
            <w:pPr>
              <w:jc w:val="both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  <w:r w:rsidRPr="00D2490F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rozbiórek elementów uszkodzonej</w:t>
            </w:r>
            <w:r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D2490F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zastawki oraz elementów</w:t>
            </w:r>
            <w:r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D2490F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betonowych na składowisko gruzu</w:t>
            </w:r>
            <w:r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D2490F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na koszt wykonawcy</w:t>
            </w:r>
            <w:r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FC60F43" w14:textId="7539E911" w:rsidR="00C96EB9" w:rsidRPr="00797889" w:rsidRDefault="00C96EB9" w:rsidP="006D138E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9788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</w:t>
            </w:r>
            <w:r w:rsidRPr="00797889">
              <w:rPr>
                <w:rFonts w:ascii="Arial" w:hAnsi="Arial" w:cs="Arial"/>
                <w:color w:val="000000" w:themeColor="text1"/>
                <w:sz w:val="20"/>
                <w:szCs w:val="20"/>
              </w:rPr>
              <w:t>³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445FB9" w14:textId="12B37E0A" w:rsidR="00C96EB9" w:rsidRPr="00797889" w:rsidRDefault="00C96EB9" w:rsidP="006D138E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9788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5,960</w:t>
            </w:r>
          </w:p>
        </w:tc>
      </w:tr>
      <w:tr w:rsidR="00F71C77" w:rsidRPr="00D57407" w14:paraId="2C2AF51D" w14:textId="77777777" w:rsidTr="006D138E">
        <w:trPr>
          <w:trHeight w:val="300"/>
        </w:trPr>
        <w:tc>
          <w:tcPr>
            <w:tcW w:w="9039" w:type="dxa"/>
            <w:gridSpan w:val="4"/>
            <w:shd w:val="clear" w:color="auto" w:fill="F2F2F2" w:themeFill="background1" w:themeFillShade="F2"/>
            <w:noWrap/>
          </w:tcPr>
          <w:p w14:paraId="214F95D5" w14:textId="184DA80A" w:rsidR="00F71C77" w:rsidRDefault="00F71C77" w:rsidP="00F71C77">
            <w:pPr>
              <w:rPr>
                <w:rFonts w:ascii="Lato" w:eastAsiaTheme="minorHAnsi" w:hAnsi="Lato" w:cs="Times-Roman"/>
                <w:b/>
                <w:bCs/>
                <w:sz w:val="20"/>
                <w:szCs w:val="20"/>
                <w:lang w:eastAsia="en-US"/>
              </w:rPr>
            </w:pPr>
            <w:r w:rsidRPr="006D138E">
              <w:rPr>
                <w:rFonts w:ascii="Lato" w:hAnsi="Lato"/>
                <w:b/>
                <w:bCs/>
                <w:snapToGrid w:val="0"/>
                <w:color w:val="000000" w:themeColor="text1"/>
                <w:sz w:val="20"/>
                <w:szCs w:val="20"/>
              </w:rPr>
              <w:t xml:space="preserve">Element robót 2.2                        </w:t>
            </w:r>
            <w:r w:rsidRPr="006D138E">
              <w:rPr>
                <w:rFonts w:ascii="Lato" w:eastAsiaTheme="minorHAnsi" w:hAnsi="Lato" w:cs="Times-Roman"/>
                <w:b/>
                <w:bCs/>
                <w:sz w:val="20"/>
                <w:szCs w:val="20"/>
                <w:lang w:eastAsia="en-US"/>
              </w:rPr>
              <w:t>Roboty remontowe związane z wykonaniem ścianki szczelnej</w:t>
            </w:r>
          </w:p>
          <w:p w14:paraId="3CC6A815" w14:textId="23166937" w:rsidR="006D138E" w:rsidRPr="006D138E" w:rsidRDefault="006D138E" w:rsidP="00F71C77">
            <w:pPr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C96EB9" w:rsidRPr="00D57407" w14:paraId="7A56BD45" w14:textId="77777777" w:rsidTr="00E12ADB">
        <w:trPr>
          <w:trHeight w:val="262"/>
        </w:trPr>
        <w:tc>
          <w:tcPr>
            <w:tcW w:w="286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B5227DF" w14:textId="4FA57767" w:rsidR="00C96EB9" w:rsidRPr="00201808" w:rsidRDefault="00C96EB9" w:rsidP="006D138E">
            <w:pPr>
              <w:jc w:val="center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  <w:r w:rsidRPr="0020180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2.2.1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7B3F1E" w14:textId="7254EBF1" w:rsidR="00C96EB9" w:rsidRPr="0095215C" w:rsidRDefault="00C96EB9" w:rsidP="0095215C">
            <w:pPr>
              <w:jc w:val="both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  <w:r w:rsidRPr="0095215C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Transport elementów na odległość do 3 km, załadunek lub wyładunek</w:t>
            </w:r>
            <w:r w:rsidRPr="00201808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95215C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elementów o masie 1 sztuki</w:t>
            </w:r>
            <w:r w:rsidRPr="00201808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95215C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1,0-2,0 t.</w:t>
            </w:r>
          </w:p>
          <w:p w14:paraId="59D06AD4" w14:textId="64879CEE" w:rsidR="00C96EB9" w:rsidRPr="00201808" w:rsidRDefault="00C96EB9" w:rsidP="0095215C">
            <w:pPr>
              <w:jc w:val="both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  <w:r w:rsidRPr="0095215C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UWAGA - do miejsca</w:t>
            </w:r>
            <w:r w:rsidRPr="00201808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wykonywania robót brak jest drogi dojazdowej – transport wyłącznie po trasie łąki oraz dróg łąkowych – dowóz ścianki szczelnej.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9F3889" w14:textId="2FA4C540" w:rsidR="00C96EB9" w:rsidRPr="00201808" w:rsidRDefault="00C96EB9" w:rsidP="006D138E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20180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489A5E" w14:textId="346D706E" w:rsidR="00C96EB9" w:rsidRPr="00201808" w:rsidRDefault="00C96EB9" w:rsidP="006D138E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20180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2,400</w:t>
            </w:r>
          </w:p>
        </w:tc>
      </w:tr>
      <w:tr w:rsidR="00C96EB9" w:rsidRPr="00D57407" w14:paraId="14C0A3AD" w14:textId="77777777" w:rsidTr="003A0A8F">
        <w:trPr>
          <w:trHeight w:val="246"/>
        </w:trPr>
        <w:tc>
          <w:tcPr>
            <w:tcW w:w="286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F5EA1A4" w14:textId="32A38A2C" w:rsidR="00C96EB9" w:rsidRPr="00201808" w:rsidRDefault="00C96EB9" w:rsidP="006D138E">
            <w:pPr>
              <w:jc w:val="center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  <w:r w:rsidRPr="0020180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2.2.2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6BF4C1" w14:textId="3FABD9AD" w:rsidR="00C96EB9" w:rsidRPr="00201808" w:rsidRDefault="00C96EB9" w:rsidP="0095215C">
            <w:pPr>
              <w:jc w:val="both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  <w:r w:rsidRPr="0095215C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Wbijanie ścianek szczelnych stalowych z terenu lub rusztowań</w:t>
            </w:r>
            <w:r w:rsidRPr="00201808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95215C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na głębokość do 6 m, grunt III</w:t>
            </w:r>
            <w:r w:rsidRPr="00201808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95215C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kategorii.</w:t>
            </w:r>
            <w:r w:rsidRPr="00201808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95215C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Ściankę szczelną należy wykonać</w:t>
            </w:r>
            <w:r w:rsidRPr="00201808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95215C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z grodzic stalowych profil GU6N</w:t>
            </w:r>
            <w:r w:rsidRPr="00201808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95215C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o długości 6 m wcinając po około2 m w</w:t>
            </w:r>
            <w:r w:rsidRPr="00201808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95215C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głąb skarpy kanału. Po</w:t>
            </w:r>
            <w:r w:rsidRPr="00201808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95215C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wykonaniu ścianki wyciąć okno o</w:t>
            </w:r>
            <w:r w:rsidRPr="00201808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95215C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szerokości 1,5 m do rzędnej dna</w:t>
            </w:r>
            <w:r w:rsidRPr="00201808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95215C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dla zamontowania prowadnic na</w:t>
            </w:r>
            <w:r w:rsidRPr="00201808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5215C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szandory</w:t>
            </w:r>
            <w:proofErr w:type="spellEnd"/>
            <w:r w:rsidRPr="0095215C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oraz założenie</w:t>
            </w:r>
            <w:r w:rsidRPr="00201808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01808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szandorów</w:t>
            </w:r>
            <w:proofErr w:type="spellEnd"/>
            <w:r w:rsidRPr="00201808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4998AB2" w14:textId="7DD72D5E" w:rsidR="00C96EB9" w:rsidRPr="00201808" w:rsidRDefault="00C96EB9" w:rsidP="006D138E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20180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 ścianki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AAECD" w14:textId="4C14A205" w:rsidR="00C96EB9" w:rsidRPr="00201808" w:rsidRDefault="00C96EB9" w:rsidP="006D138E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20180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6,000</w:t>
            </w:r>
          </w:p>
        </w:tc>
      </w:tr>
      <w:tr w:rsidR="00554906" w:rsidRPr="00D57407" w14:paraId="285CBA01" w14:textId="77777777" w:rsidTr="006D138E">
        <w:trPr>
          <w:trHeight w:val="312"/>
        </w:trPr>
        <w:tc>
          <w:tcPr>
            <w:tcW w:w="9039" w:type="dxa"/>
            <w:gridSpan w:val="4"/>
            <w:shd w:val="clear" w:color="auto" w:fill="F2F2F2" w:themeFill="background1" w:themeFillShade="F2"/>
            <w:noWrap/>
            <w:vAlign w:val="center"/>
          </w:tcPr>
          <w:p w14:paraId="77003C62" w14:textId="5F197A87" w:rsidR="00554906" w:rsidRDefault="00554906" w:rsidP="006D138E">
            <w:pPr>
              <w:rPr>
                <w:rFonts w:ascii="Lato" w:eastAsiaTheme="minorHAnsi" w:hAnsi="Lato" w:cs="Times-Roman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6D138E">
              <w:rPr>
                <w:rFonts w:ascii="Lato" w:hAnsi="Lato"/>
                <w:b/>
                <w:bCs/>
                <w:snapToGrid w:val="0"/>
                <w:color w:val="000000" w:themeColor="text1"/>
                <w:sz w:val="20"/>
                <w:szCs w:val="20"/>
              </w:rPr>
              <w:t xml:space="preserve">Element robót 2.3                        </w:t>
            </w:r>
            <w:r w:rsidRPr="006D138E">
              <w:rPr>
                <w:rFonts w:ascii="Lato" w:eastAsiaTheme="minorHAnsi" w:hAnsi="Lato" w:cs="Times-Roman"/>
                <w:b/>
                <w:bCs/>
                <w:color w:val="000000" w:themeColor="text1"/>
                <w:sz w:val="20"/>
                <w:szCs w:val="20"/>
                <w:lang w:eastAsia="en-US"/>
              </w:rPr>
              <w:t>Roboty wykończeniowe i porządkowe</w:t>
            </w:r>
          </w:p>
          <w:p w14:paraId="60153345" w14:textId="6A2AE59A" w:rsidR="004022F5" w:rsidRPr="006D138E" w:rsidRDefault="004022F5" w:rsidP="006D138E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96EB9" w:rsidRPr="00D57407" w14:paraId="3FC2477A" w14:textId="77777777" w:rsidTr="00600538">
        <w:trPr>
          <w:trHeight w:val="376"/>
        </w:trPr>
        <w:tc>
          <w:tcPr>
            <w:tcW w:w="2863" w:type="dxa"/>
            <w:tcBorders>
              <w:top w:val="single" w:sz="4" w:space="0" w:color="auto"/>
            </w:tcBorders>
            <w:noWrap/>
            <w:vAlign w:val="center"/>
          </w:tcPr>
          <w:p w14:paraId="4DFA5532" w14:textId="5C82E79B" w:rsidR="00C96EB9" w:rsidRPr="00201808" w:rsidRDefault="00C96EB9" w:rsidP="006D138E">
            <w:pPr>
              <w:jc w:val="center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2.3.1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A32FB7" w14:textId="2873C2FC" w:rsidR="00C96EB9" w:rsidRPr="00201808" w:rsidRDefault="00C96EB9" w:rsidP="00554906">
            <w:pPr>
              <w:jc w:val="both"/>
              <w:rPr>
                <w:rFonts w:ascii="Lato" w:hAnsi="Lato" w:cstheme="minorHAnsi"/>
                <w:color w:val="000000" w:themeColor="text1"/>
                <w:sz w:val="20"/>
                <w:szCs w:val="20"/>
              </w:rPr>
            </w:pPr>
            <w:r w:rsidRPr="002D7E7A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Wykopy oraz przekopy wykonywane koparkami</w:t>
            </w:r>
            <w:r w:rsidRPr="00201808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2D7E7A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podsiębiernymi o pojemności</w:t>
            </w:r>
            <w:r w:rsidRPr="00201808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2D7E7A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łyżki 0,25 m3, na odkład, grunt</w:t>
            </w:r>
            <w:r w:rsidRPr="00201808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2D7E7A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kategorii III.</w:t>
            </w:r>
            <w:r w:rsidRPr="00201808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2D7E7A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Wykop nadmiaru gruntu z </w:t>
            </w:r>
            <w:r w:rsidR="005323C0" w:rsidRPr="002D7E7A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>dna</w:t>
            </w:r>
            <w:r w:rsidR="005323C0" w:rsidRPr="00201808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kanału</w:t>
            </w:r>
            <w:r w:rsidRPr="00201808">
              <w:rPr>
                <w:rFonts w:ascii="Lato" w:hAnsi="Lato" w:cstheme="minorHAnsi"/>
                <w:color w:val="000000" w:themeColor="text1"/>
                <w:sz w:val="20"/>
                <w:szCs w:val="20"/>
              </w:rPr>
              <w:t xml:space="preserve"> powyżej wykonanej ścianki szczelnej wraz z rozplantowaniem wydobytego urobku oraz uporządkowanie terenu po robotach.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6A3D12" w14:textId="549CCA0B" w:rsidR="00C96EB9" w:rsidRPr="00201808" w:rsidRDefault="00C96EB9" w:rsidP="006D138E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20180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</w:t>
            </w:r>
            <w:r w:rsidRPr="00201808">
              <w:rPr>
                <w:rFonts w:ascii="Arial" w:hAnsi="Arial" w:cs="Arial"/>
                <w:color w:val="000000" w:themeColor="text1"/>
                <w:sz w:val="20"/>
                <w:szCs w:val="20"/>
              </w:rPr>
              <w:t>³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5C138" w14:textId="4E832E94" w:rsidR="00C96EB9" w:rsidRPr="00201808" w:rsidRDefault="00C96EB9" w:rsidP="006D138E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20180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240,000</w:t>
            </w:r>
          </w:p>
        </w:tc>
      </w:tr>
    </w:tbl>
    <w:bookmarkEnd w:id="5"/>
    <w:p w14:paraId="321F0675" w14:textId="0B7A0E89" w:rsidR="00173CEA" w:rsidRPr="00D46207" w:rsidRDefault="009A6F28" w:rsidP="001D1560">
      <w:pPr>
        <w:spacing w:before="240"/>
        <w:jc w:val="both"/>
        <w:rPr>
          <w:rFonts w:ascii="Lato" w:hAnsi="Lato" w:cstheme="minorHAnsi"/>
          <w:sz w:val="20"/>
          <w:szCs w:val="20"/>
        </w:rPr>
      </w:pPr>
      <w:r w:rsidRPr="00D46207">
        <w:rPr>
          <w:rFonts w:ascii="Lato" w:hAnsi="Lato" w:cstheme="minorHAnsi"/>
          <w:sz w:val="20"/>
          <w:szCs w:val="20"/>
        </w:rPr>
        <w:t>Lębork</w:t>
      </w:r>
      <w:r w:rsidR="007754F9">
        <w:rPr>
          <w:rFonts w:ascii="Lato" w:hAnsi="Lato" w:cstheme="minorHAnsi"/>
          <w:sz w:val="20"/>
          <w:szCs w:val="20"/>
        </w:rPr>
        <w:t>,</w:t>
      </w:r>
      <w:r w:rsidRPr="00D46207">
        <w:rPr>
          <w:rFonts w:ascii="Lato" w:hAnsi="Lato" w:cstheme="minorHAnsi"/>
          <w:sz w:val="20"/>
          <w:szCs w:val="20"/>
        </w:rPr>
        <w:t xml:space="preserve"> dnia </w:t>
      </w:r>
      <w:r w:rsidR="001D1560">
        <w:rPr>
          <w:rFonts w:ascii="Lato" w:hAnsi="Lato" w:cstheme="minorHAnsi"/>
          <w:sz w:val="20"/>
          <w:szCs w:val="20"/>
        </w:rPr>
        <w:t>0</w:t>
      </w:r>
      <w:r w:rsidR="00A75974">
        <w:rPr>
          <w:rFonts w:ascii="Lato" w:hAnsi="Lato" w:cstheme="minorHAnsi"/>
          <w:sz w:val="20"/>
          <w:szCs w:val="20"/>
        </w:rPr>
        <w:t>9</w:t>
      </w:r>
      <w:r w:rsidRPr="00D46207">
        <w:rPr>
          <w:rFonts w:ascii="Lato" w:hAnsi="Lato" w:cstheme="minorHAnsi"/>
          <w:sz w:val="20"/>
          <w:szCs w:val="20"/>
        </w:rPr>
        <w:t>.</w:t>
      </w:r>
      <w:r w:rsidR="00C66302" w:rsidRPr="00D46207">
        <w:rPr>
          <w:rFonts w:ascii="Lato" w:hAnsi="Lato" w:cstheme="minorHAnsi"/>
          <w:sz w:val="20"/>
          <w:szCs w:val="20"/>
        </w:rPr>
        <w:t>0</w:t>
      </w:r>
      <w:r w:rsidR="001D1560">
        <w:rPr>
          <w:rFonts w:ascii="Lato" w:hAnsi="Lato" w:cstheme="minorHAnsi"/>
          <w:sz w:val="20"/>
          <w:szCs w:val="20"/>
        </w:rPr>
        <w:t>4</w:t>
      </w:r>
      <w:r w:rsidRPr="00D46207">
        <w:rPr>
          <w:rFonts w:ascii="Lato" w:hAnsi="Lato" w:cstheme="minorHAnsi"/>
          <w:sz w:val="20"/>
          <w:szCs w:val="20"/>
        </w:rPr>
        <w:t>.202</w:t>
      </w:r>
      <w:r w:rsidR="00D46207" w:rsidRPr="00D46207">
        <w:rPr>
          <w:rFonts w:ascii="Lato" w:hAnsi="Lato" w:cstheme="minorHAnsi"/>
          <w:sz w:val="20"/>
          <w:szCs w:val="20"/>
        </w:rPr>
        <w:t>6</w:t>
      </w:r>
      <w:r w:rsidRPr="00D46207">
        <w:rPr>
          <w:rFonts w:ascii="Lato" w:hAnsi="Lato" w:cstheme="minorHAnsi"/>
          <w:sz w:val="20"/>
          <w:szCs w:val="20"/>
        </w:rPr>
        <w:t xml:space="preserve"> r.</w:t>
      </w:r>
    </w:p>
    <w:p w14:paraId="5FBD9DE4" w14:textId="0A6061F0" w:rsidR="009A6F28" w:rsidRPr="00D46207" w:rsidRDefault="009A6F28" w:rsidP="009A6F28">
      <w:pPr>
        <w:jc w:val="both"/>
        <w:rPr>
          <w:rFonts w:ascii="Lato" w:hAnsi="Lato" w:cstheme="minorHAnsi"/>
          <w:sz w:val="20"/>
          <w:szCs w:val="20"/>
        </w:rPr>
      </w:pPr>
      <w:r w:rsidRPr="00D46207">
        <w:rPr>
          <w:rFonts w:ascii="Lato" w:hAnsi="Lato" w:cstheme="minorHAnsi"/>
          <w:sz w:val="20"/>
          <w:szCs w:val="20"/>
        </w:rPr>
        <w:t>Sporządziła:</w:t>
      </w:r>
      <w:r w:rsidRPr="00D46207">
        <w:rPr>
          <w:rFonts w:ascii="Lato" w:hAnsi="Lato" w:cstheme="minorHAnsi"/>
          <w:sz w:val="20"/>
          <w:szCs w:val="20"/>
        </w:rPr>
        <w:tab/>
      </w:r>
      <w:r w:rsidRPr="00D46207">
        <w:rPr>
          <w:rFonts w:ascii="Lato" w:hAnsi="Lato" w:cstheme="minorHAnsi"/>
          <w:sz w:val="20"/>
          <w:szCs w:val="20"/>
        </w:rPr>
        <w:tab/>
      </w:r>
      <w:r w:rsidRPr="00D46207">
        <w:rPr>
          <w:rFonts w:ascii="Lato" w:hAnsi="Lato" w:cstheme="minorHAnsi"/>
          <w:sz w:val="20"/>
          <w:szCs w:val="20"/>
        </w:rPr>
        <w:tab/>
      </w:r>
      <w:r w:rsidRPr="00D46207">
        <w:rPr>
          <w:rFonts w:ascii="Lato" w:hAnsi="Lato" w:cstheme="minorHAnsi"/>
          <w:sz w:val="20"/>
          <w:szCs w:val="20"/>
        </w:rPr>
        <w:tab/>
      </w:r>
      <w:r w:rsidRPr="00D46207">
        <w:rPr>
          <w:rFonts w:ascii="Lato" w:hAnsi="Lato" w:cstheme="minorHAnsi"/>
          <w:sz w:val="20"/>
          <w:szCs w:val="20"/>
        </w:rPr>
        <w:tab/>
      </w:r>
      <w:r w:rsidRPr="00D46207">
        <w:rPr>
          <w:rFonts w:ascii="Lato" w:hAnsi="Lato" w:cstheme="minorHAnsi"/>
          <w:sz w:val="20"/>
          <w:szCs w:val="20"/>
        </w:rPr>
        <w:tab/>
      </w:r>
      <w:r w:rsidRPr="00D46207">
        <w:rPr>
          <w:rFonts w:ascii="Lato" w:hAnsi="Lato" w:cstheme="minorHAnsi"/>
          <w:sz w:val="20"/>
          <w:szCs w:val="20"/>
        </w:rPr>
        <w:tab/>
      </w:r>
      <w:r w:rsidRPr="00D46207">
        <w:rPr>
          <w:rFonts w:ascii="Lato" w:hAnsi="Lato" w:cstheme="minorHAnsi"/>
          <w:sz w:val="20"/>
          <w:szCs w:val="20"/>
        </w:rPr>
        <w:tab/>
      </w:r>
      <w:r w:rsidR="00D46207">
        <w:rPr>
          <w:rFonts w:ascii="Lato" w:hAnsi="Lato" w:cstheme="minorHAnsi"/>
          <w:sz w:val="20"/>
          <w:szCs w:val="20"/>
        </w:rPr>
        <w:t xml:space="preserve">        </w:t>
      </w:r>
      <w:r w:rsidRPr="00D46207">
        <w:rPr>
          <w:rFonts w:ascii="Lato" w:hAnsi="Lato" w:cstheme="minorHAnsi"/>
          <w:sz w:val="20"/>
          <w:szCs w:val="20"/>
        </w:rPr>
        <w:t>Zatwierdził:</w:t>
      </w:r>
    </w:p>
    <w:p w14:paraId="4DCD6637" w14:textId="301EBEAF" w:rsidR="00296407" w:rsidRPr="008F3414" w:rsidRDefault="009A6F28" w:rsidP="00E065C8">
      <w:pPr>
        <w:jc w:val="both"/>
        <w:rPr>
          <w:rFonts w:ascii="Lato" w:hAnsi="Lato" w:cstheme="minorHAnsi"/>
          <w:sz w:val="20"/>
          <w:szCs w:val="20"/>
        </w:rPr>
      </w:pPr>
      <w:r w:rsidRPr="00D46207">
        <w:rPr>
          <w:rFonts w:ascii="Lato" w:hAnsi="Lato" w:cstheme="minorHAnsi"/>
          <w:sz w:val="20"/>
          <w:szCs w:val="20"/>
        </w:rPr>
        <w:t xml:space="preserve">Iwona Ropela </w:t>
      </w:r>
      <w:r w:rsidRPr="00D46207">
        <w:rPr>
          <w:rFonts w:ascii="Lato" w:hAnsi="Lato" w:cstheme="minorHAnsi"/>
          <w:sz w:val="20"/>
          <w:szCs w:val="20"/>
        </w:rPr>
        <w:tab/>
      </w:r>
      <w:r w:rsidRPr="00D46207">
        <w:rPr>
          <w:rFonts w:ascii="Lato" w:hAnsi="Lato" w:cstheme="minorHAnsi"/>
          <w:sz w:val="20"/>
          <w:szCs w:val="20"/>
        </w:rPr>
        <w:tab/>
      </w:r>
      <w:r w:rsidRPr="00D46207">
        <w:rPr>
          <w:rFonts w:ascii="Lato" w:hAnsi="Lato" w:cstheme="minorHAnsi"/>
          <w:sz w:val="20"/>
          <w:szCs w:val="20"/>
        </w:rPr>
        <w:tab/>
      </w:r>
      <w:r w:rsidRPr="00D46207">
        <w:rPr>
          <w:rFonts w:ascii="Lato" w:hAnsi="Lato" w:cstheme="minorHAnsi"/>
          <w:sz w:val="20"/>
          <w:szCs w:val="20"/>
        </w:rPr>
        <w:tab/>
      </w:r>
      <w:r w:rsidRPr="00D46207">
        <w:rPr>
          <w:rFonts w:ascii="Lato" w:hAnsi="Lato" w:cstheme="minorHAnsi"/>
          <w:sz w:val="20"/>
          <w:szCs w:val="20"/>
        </w:rPr>
        <w:tab/>
      </w:r>
      <w:r w:rsidRPr="00D46207">
        <w:rPr>
          <w:rFonts w:ascii="Lato" w:hAnsi="Lato" w:cstheme="minorHAnsi"/>
          <w:sz w:val="20"/>
          <w:szCs w:val="20"/>
        </w:rPr>
        <w:tab/>
      </w:r>
      <w:r w:rsidRPr="00D46207">
        <w:rPr>
          <w:rFonts w:ascii="Lato" w:hAnsi="Lato" w:cstheme="minorHAnsi"/>
          <w:sz w:val="20"/>
          <w:szCs w:val="20"/>
        </w:rPr>
        <w:tab/>
        <w:t xml:space="preserve">                 Eugeniusz Miotke</w:t>
      </w:r>
    </w:p>
    <w:p w14:paraId="63C64104" w14:textId="6EC41C50" w:rsidR="00277B02" w:rsidRPr="00D3053C" w:rsidRDefault="00277B02" w:rsidP="00D3053C">
      <w:pPr>
        <w:jc w:val="both"/>
        <w:rPr>
          <w:rFonts w:asciiTheme="minorHAnsi" w:hAnsiTheme="minorHAnsi" w:cstheme="minorHAnsi"/>
          <w:sz w:val="18"/>
          <w:szCs w:val="18"/>
        </w:rPr>
      </w:pPr>
    </w:p>
    <w:sectPr w:rsidR="00277B02" w:rsidRPr="00D3053C" w:rsidSect="00B32A5A">
      <w:footerReference w:type="default" r:id="rId8"/>
      <w:headerReference w:type="first" r:id="rId9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DC211" w14:textId="77777777" w:rsidR="00CC4F37" w:rsidRDefault="00CC4F37" w:rsidP="006F5E61">
      <w:r>
        <w:separator/>
      </w:r>
    </w:p>
  </w:endnote>
  <w:endnote w:type="continuationSeparator" w:id="0">
    <w:p w14:paraId="4AFCD164" w14:textId="77777777" w:rsidR="00CC4F37" w:rsidRDefault="00CC4F37" w:rsidP="006F5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806974639"/>
      <w:docPartObj>
        <w:docPartGallery w:val="Page Numbers (Bottom of Page)"/>
        <w:docPartUnique/>
      </w:docPartObj>
    </w:sdtPr>
    <w:sdtEndPr/>
    <w:sdtContent>
      <w:p w14:paraId="6016D4CD" w14:textId="676373C2" w:rsidR="00CA12D8" w:rsidRDefault="00CA12D8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CA12D8">
          <w:rPr>
            <w:rFonts w:asciiTheme="majorHAnsi" w:eastAsiaTheme="majorEastAsia" w:hAnsiTheme="majorHAnsi" w:cstheme="majorBidi"/>
            <w:sz w:val="16"/>
            <w:szCs w:val="16"/>
          </w:rPr>
          <w:t xml:space="preserve">str. </w:t>
        </w:r>
        <w:r w:rsidRPr="00CA12D8">
          <w:rPr>
            <w:rFonts w:asciiTheme="minorHAnsi" w:eastAsiaTheme="minorEastAsia" w:hAnsiTheme="minorHAnsi"/>
            <w:sz w:val="16"/>
            <w:szCs w:val="16"/>
          </w:rPr>
          <w:fldChar w:fldCharType="begin"/>
        </w:r>
        <w:r w:rsidRPr="00CA12D8">
          <w:rPr>
            <w:sz w:val="16"/>
            <w:szCs w:val="16"/>
          </w:rPr>
          <w:instrText>PAGE    \* MERGEFORMAT</w:instrText>
        </w:r>
        <w:r w:rsidRPr="00CA12D8">
          <w:rPr>
            <w:rFonts w:asciiTheme="minorHAnsi" w:eastAsiaTheme="minorEastAsia" w:hAnsiTheme="minorHAnsi"/>
            <w:sz w:val="16"/>
            <w:szCs w:val="16"/>
          </w:rPr>
          <w:fldChar w:fldCharType="separate"/>
        </w:r>
        <w:r w:rsidRPr="00CA12D8">
          <w:rPr>
            <w:rFonts w:asciiTheme="majorHAnsi" w:eastAsiaTheme="majorEastAsia" w:hAnsiTheme="majorHAnsi" w:cstheme="majorBidi"/>
            <w:sz w:val="16"/>
            <w:szCs w:val="16"/>
          </w:rPr>
          <w:t>2</w:t>
        </w:r>
        <w:r w:rsidRPr="00CA12D8">
          <w:rPr>
            <w:rFonts w:asciiTheme="majorHAnsi" w:eastAsiaTheme="majorEastAsia" w:hAnsiTheme="majorHAnsi" w:cstheme="majorBidi"/>
            <w:sz w:val="16"/>
            <w:szCs w:val="16"/>
          </w:rPr>
          <w:fldChar w:fldCharType="end"/>
        </w:r>
        <w:r w:rsidRPr="00CA12D8">
          <w:rPr>
            <w:rFonts w:asciiTheme="majorHAnsi" w:eastAsiaTheme="majorEastAsia" w:hAnsiTheme="majorHAnsi" w:cstheme="majorBidi"/>
            <w:sz w:val="16"/>
            <w:szCs w:val="16"/>
          </w:rPr>
          <w:t>/</w:t>
        </w:r>
        <w:r w:rsidR="002E5AC8">
          <w:rPr>
            <w:rFonts w:asciiTheme="majorHAnsi" w:eastAsiaTheme="majorEastAsia" w:hAnsiTheme="majorHAnsi" w:cstheme="majorBidi"/>
            <w:sz w:val="16"/>
            <w:szCs w:val="16"/>
          </w:rPr>
          <w:t>4</w:t>
        </w:r>
      </w:p>
    </w:sdtContent>
  </w:sdt>
  <w:p w14:paraId="6CA2CBAB" w14:textId="77777777" w:rsidR="00CA12D8" w:rsidRDefault="00CA12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C4FE3" w14:textId="77777777" w:rsidR="00CC4F37" w:rsidRDefault="00CC4F37" w:rsidP="006F5E61">
      <w:r>
        <w:separator/>
      </w:r>
    </w:p>
  </w:footnote>
  <w:footnote w:type="continuationSeparator" w:id="0">
    <w:p w14:paraId="45A6EDA8" w14:textId="77777777" w:rsidR="00CC4F37" w:rsidRDefault="00CC4F37" w:rsidP="006F5E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33749" w14:textId="6EE10D84" w:rsidR="006F5E61" w:rsidRPr="00442751" w:rsidRDefault="00442751" w:rsidP="00442751">
    <w:pPr>
      <w:pStyle w:val="Nagwek"/>
      <w:tabs>
        <w:tab w:val="left" w:pos="3015"/>
      </w:tabs>
      <w:jc w:val="center"/>
      <w:rPr>
        <w:rFonts w:ascii="Arial" w:hAnsi="Arial" w:cs="Arial"/>
        <w:b/>
        <w:bCs/>
        <w:sz w:val="28"/>
        <w:szCs w:val="28"/>
      </w:rPr>
    </w:pPr>
    <w:r w:rsidRPr="00442751">
      <w:rPr>
        <w:rFonts w:ascii="Arial" w:hAnsi="Arial" w:cs="Arial"/>
        <w:b/>
        <w:bCs/>
        <w:sz w:val="28"/>
        <w:szCs w:val="28"/>
      </w:rPr>
      <w:t>Przedmiar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868E0"/>
    <w:multiLevelType w:val="hybridMultilevel"/>
    <w:tmpl w:val="353EE030"/>
    <w:lvl w:ilvl="0" w:tplc="0415000B">
      <w:start w:val="1"/>
      <w:numFmt w:val="bullet"/>
      <w:lvlText w:val=""/>
      <w:lvlJc w:val="left"/>
      <w:pPr>
        <w:ind w:left="77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" w15:restartNumberingAfterBreak="0">
    <w:nsid w:val="1A6961D5"/>
    <w:multiLevelType w:val="hybridMultilevel"/>
    <w:tmpl w:val="E17856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A640FF"/>
    <w:multiLevelType w:val="hybridMultilevel"/>
    <w:tmpl w:val="EAC2CC58"/>
    <w:lvl w:ilvl="0" w:tplc="0415000B">
      <w:start w:val="1"/>
      <w:numFmt w:val="bullet"/>
      <w:lvlText w:val=""/>
      <w:lvlJc w:val="left"/>
      <w:pPr>
        <w:ind w:left="77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num w:numId="1" w16cid:durableId="2092196071">
    <w:abstractNumId w:val="1"/>
  </w:num>
  <w:num w:numId="2" w16cid:durableId="147985790">
    <w:abstractNumId w:val="0"/>
  </w:num>
  <w:num w:numId="3" w16cid:durableId="6396497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C03"/>
    <w:rsid w:val="000007FB"/>
    <w:rsid w:val="00000B86"/>
    <w:rsid w:val="00001C86"/>
    <w:rsid w:val="000037B2"/>
    <w:rsid w:val="000066D7"/>
    <w:rsid w:val="0001054A"/>
    <w:rsid w:val="000125CE"/>
    <w:rsid w:val="00012FD3"/>
    <w:rsid w:val="000246E4"/>
    <w:rsid w:val="00034D67"/>
    <w:rsid w:val="0004201B"/>
    <w:rsid w:val="000448FE"/>
    <w:rsid w:val="00053CEF"/>
    <w:rsid w:val="00075B0F"/>
    <w:rsid w:val="00077031"/>
    <w:rsid w:val="000774E2"/>
    <w:rsid w:val="000814B1"/>
    <w:rsid w:val="000942A8"/>
    <w:rsid w:val="00095B7D"/>
    <w:rsid w:val="000977F9"/>
    <w:rsid w:val="000A35D2"/>
    <w:rsid w:val="000A7873"/>
    <w:rsid w:val="000B06C5"/>
    <w:rsid w:val="000B7454"/>
    <w:rsid w:val="000C0399"/>
    <w:rsid w:val="000C383E"/>
    <w:rsid w:val="000C4191"/>
    <w:rsid w:val="000C6742"/>
    <w:rsid w:val="000D261D"/>
    <w:rsid w:val="000D3F50"/>
    <w:rsid w:val="000E336A"/>
    <w:rsid w:val="000E4A40"/>
    <w:rsid w:val="000E6F0E"/>
    <w:rsid w:val="000E7124"/>
    <w:rsid w:val="00102F0E"/>
    <w:rsid w:val="001106E6"/>
    <w:rsid w:val="00113741"/>
    <w:rsid w:val="00123B22"/>
    <w:rsid w:val="00132AF0"/>
    <w:rsid w:val="0013573A"/>
    <w:rsid w:val="00146EB2"/>
    <w:rsid w:val="00150331"/>
    <w:rsid w:val="00157D0F"/>
    <w:rsid w:val="00172F71"/>
    <w:rsid w:val="00173CEA"/>
    <w:rsid w:val="00182CAD"/>
    <w:rsid w:val="00183AE4"/>
    <w:rsid w:val="0019516E"/>
    <w:rsid w:val="001A1CB3"/>
    <w:rsid w:val="001B4F71"/>
    <w:rsid w:val="001B5DA0"/>
    <w:rsid w:val="001C41DD"/>
    <w:rsid w:val="001C79CC"/>
    <w:rsid w:val="001C7F1A"/>
    <w:rsid w:val="001D1560"/>
    <w:rsid w:val="001D3D2E"/>
    <w:rsid w:val="001D5F09"/>
    <w:rsid w:val="001F1579"/>
    <w:rsid w:val="001F2C7B"/>
    <w:rsid w:val="001F42A8"/>
    <w:rsid w:val="00201808"/>
    <w:rsid w:val="00203443"/>
    <w:rsid w:val="00203C03"/>
    <w:rsid w:val="00204D91"/>
    <w:rsid w:val="00223FEE"/>
    <w:rsid w:val="00243F6C"/>
    <w:rsid w:val="00252D49"/>
    <w:rsid w:val="00253148"/>
    <w:rsid w:val="002555E2"/>
    <w:rsid w:val="00255B6D"/>
    <w:rsid w:val="00256F0F"/>
    <w:rsid w:val="00262EC4"/>
    <w:rsid w:val="00263139"/>
    <w:rsid w:val="00264538"/>
    <w:rsid w:val="0026730D"/>
    <w:rsid w:val="00267B6F"/>
    <w:rsid w:val="00277956"/>
    <w:rsid w:val="00277B02"/>
    <w:rsid w:val="002863DB"/>
    <w:rsid w:val="00291019"/>
    <w:rsid w:val="00295CFD"/>
    <w:rsid w:val="00296407"/>
    <w:rsid w:val="00296A10"/>
    <w:rsid w:val="002A7BB6"/>
    <w:rsid w:val="002B2DA9"/>
    <w:rsid w:val="002B6385"/>
    <w:rsid w:val="002C364B"/>
    <w:rsid w:val="002C4FC0"/>
    <w:rsid w:val="002D2D0B"/>
    <w:rsid w:val="002D7E7A"/>
    <w:rsid w:val="002E3B55"/>
    <w:rsid w:val="002E5AC8"/>
    <w:rsid w:val="002F1DD5"/>
    <w:rsid w:val="002F2524"/>
    <w:rsid w:val="003170BE"/>
    <w:rsid w:val="003319FA"/>
    <w:rsid w:val="00340FB2"/>
    <w:rsid w:val="00343878"/>
    <w:rsid w:val="003442FB"/>
    <w:rsid w:val="00344F7D"/>
    <w:rsid w:val="00362BDC"/>
    <w:rsid w:val="003A2CF6"/>
    <w:rsid w:val="003A4361"/>
    <w:rsid w:val="003A60A9"/>
    <w:rsid w:val="003C140F"/>
    <w:rsid w:val="003C3115"/>
    <w:rsid w:val="003C5B24"/>
    <w:rsid w:val="003C66B8"/>
    <w:rsid w:val="003D45BD"/>
    <w:rsid w:val="003E0D12"/>
    <w:rsid w:val="003F160E"/>
    <w:rsid w:val="004022F5"/>
    <w:rsid w:val="00403CFC"/>
    <w:rsid w:val="004111BA"/>
    <w:rsid w:val="0041453E"/>
    <w:rsid w:val="00417321"/>
    <w:rsid w:val="004277AB"/>
    <w:rsid w:val="004361F6"/>
    <w:rsid w:val="00442751"/>
    <w:rsid w:val="004476A8"/>
    <w:rsid w:val="004547AD"/>
    <w:rsid w:val="0045553E"/>
    <w:rsid w:val="00457151"/>
    <w:rsid w:val="004612BC"/>
    <w:rsid w:val="004774BD"/>
    <w:rsid w:val="00483C0F"/>
    <w:rsid w:val="004876B0"/>
    <w:rsid w:val="004A256A"/>
    <w:rsid w:val="004A29BD"/>
    <w:rsid w:val="004A347B"/>
    <w:rsid w:val="004A4749"/>
    <w:rsid w:val="004A54AF"/>
    <w:rsid w:val="004B713C"/>
    <w:rsid w:val="004C70C6"/>
    <w:rsid w:val="004D1658"/>
    <w:rsid w:val="004E79E7"/>
    <w:rsid w:val="004F04D0"/>
    <w:rsid w:val="004F6713"/>
    <w:rsid w:val="00522C1D"/>
    <w:rsid w:val="00527A98"/>
    <w:rsid w:val="005323C0"/>
    <w:rsid w:val="00536F6A"/>
    <w:rsid w:val="00543B99"/>
    <w:rsid w:val="00544A87"/>
    <w:rsid w:val="005503C5"/>
    <w:rsid w:val="00554906"/>
    <w:rsid w:val="005613CA"/>
    <w:rsid w:val="005661C4"/>
    <w:rsid w:val="0056798C"/>
    <w:rsid w:val="005825EA"/>
    <w:rsid w:val="005A050A"/>
    <w:rsid w:val="005A2CAC"/>
    <w:rsid w:val="005A390C"/>
    <w:rsid w:val="005A5EE4"/>
    <w:rsid w:val="005B41C7"/>
    <w:rsid w:val="005B76CA"/>
    <w:rsid w:val="005C7F86"/>
    <w:rsid w:val="005D0FB7"/>
    <w:rsid w:val="005D4426"/>
    <w:rsid w:val="005E0D42"/>
    <w:rsid w:val="005E113E"/>
    <w:rsid w:val="005E1A0F"/>
    <w:rsid w:val="005E2ADE"/>
    <w:rsid w:val="00613A34"/>
    <w:rsid w:val="00614123"/>
    <w:rsid w:val="00615643"/>
    <w:rsid w:val="006210AF"/>
    <w:rsid w:val="0063027E"/>
    <w:rsid w:val="006424D2"/>
    <w:rsid w:val="0064302F"/>
    <w:rsid w:val="006437DE"/>
    <w:rsid w:val="0065093B"/>
    <w:rsid w:val="00651F64"/>
    <w:rsid w:val="0065500D"/>
    <w:rsid w:val="0066317A"/>
    <w:rsid w:val="00663710"/>
    <w:rsid w:val="00667728"/>
    <w:rsid w:val="00675635"/>
    <w:rsid w:val="006773F5"/>
    <w:rsid w:val="00686608"/>
    <w:rsid w:val="00687045"/>
    <w:rsid w:val="00687DE7"/>
    <w:rsid w:val="006A3CB6"/>
    <w:rsid w:val="006A7051"/>
    <w:rsid w:val="006A70B6"/>
    <w:rsid w:val="006B442A"/>
    <w:rsid w:val="006C0096"/>
    <w:rsid w:val="006D138E"/>
    <w:rsid w:val="006D4523"/>
    <w:rsid w:val="006D70AB"/>
    <w:rsid w:val="006E60BC"/>
    <w:rsid w:val="006F2980"/>
    <w:rsid w:val="006F5E61"/>
    <w:rsid w:val="00704C22"/>
    <w:rsid w:val="007126FB"/>
    <w:rsid w:val="0071446B"/>
    <w:rsid w:val="00716103"/>
    <w:rsid w:val="0071652A"/>
    <w:rsid w:val="00716AB1"/>
    <w:rsid w:val="00731E38"/>
    <w:rsid w:val="00743ECB"/>
    <w:rsid w:val="00751032"/>
    <w:rsid w:val="00751842"/>
    <w:rsid w:val="00751CC0"/>
    <w:rsid w:val="00756590"/>
    <w:rsid w:val="00757801"/>
    <w:rsid w:val="00765E90"/>
    <w:rsid w:val="007732EE"/>
    <w:rsid w:val="007754F9"/>
    <w:rsid w:val="00780E9F"/>
    <w:rsid w:val="00781CD5"/>
    <w:rsid w:val="0078614F"/>
    <w:rsid w:val="007917EC"/>
    <w:rsid w:val="0079738C"/>
    <w:rsid w:val="00797676"/>
    <w:rsid w:val="00797889"/>
    <w:rsid w:val="007A46C4"/>
    <w:rsid w:val="007A5874"/>
    <w:rsid w:val="007B40B7"/>
    <w:rsid w:val="007B543F"/>
    <w:rsid w:val="007B5861"/>
    <w:rsid w:val="007D04C6"/>
    <w:rsid w:val="007D2D1B"/>
    <w:rsid w:val="007E229C"/>
    <w:rsid w:val="007E3049"/>
    <w:rsid w:val="007E4309"/>
    <w:rsid w:val="007E75E4"/>
    <w:rsid w:val="007F540E"/>
    <w:rsid w:val="007F69D8"/>
    <w:rsid w:val="008049CD"/>
    <w:rsid w:val="00806B4D"/>
    <w:rsid w:val="008155EF"/>
    <w:rsid w:val="00815765"/>
    <w:rsid w:val="00845566"/>
    <w:rsid w:val="00846995"/>
    <w:rsid w:val="00850F76"/>
    <w:rsid w:val="0086115D"/>
    <w:rsid w:val="00874DD6"/>
    <w:rsid w:val="00875977"/>
    <w:rsid w:val="008771DD"/>
    <w:rsid w:val="008A226E"/>
    <w:rsid w:val="008A72DC"/>
    <w:rsid w:val="008D1256"/>
    <w:rsid w:val="008D76DE"/>
    <w:rsid w:val="008D7D62"/>
    <w:rsid w:val="008E2B5A"/>
    <w:rsid w:val="008E6CBC"/>
    <w:rsid w:val="008F2D91"/>
    <w:rsid w:val="008F3414"/>
    <w:rsid w:val="00900EED"/>
    <w:rsid w:val="009031E6"/>
    <w:rsid w:val="0091716A"/>
    <w:rsid w:val="00923189"/>
    <w:rsid w:val="0094636A"/>
    <w:rsid w:val="0095215C"/>
    <w:rsid w:val="009529CC"/>
    <w:rsid w:val="00962304"/>
    <w:rsid w:val="00964103"/>
    <w:rsid w:val="009659FC"/>
    <w:rsid w:val="00965CF0"/>
    <w:rsid w:val="009A3654"/>
    <w:rsid w:val="009A6F28"/>
    <w:rsid w:val="009B3B8C"/>
    <w:rsid w:val="009C5B9A"/>
    <w:rsid w:val="009D1BAD"/>
    <w:rsid w:val="009E1857"/>
    <w:rsid w:val="009E5921"/>
    <w:rsid w:val="009F2A77"/>
    <w:rsid w:val="009F3A19"/>
    <w:rsid w:val="00A06D31"/>
    <w:rsid w:val="00A15CFE"/>
    <w:rsid w:val="00A23748"/>
    <w:rsid w:val="00A33468"/>
    <w:rsid w:val="00A34F1B"/>
    <w:rsid w:val="00A63D5A"/>
    <w:rsid w:val="00A656C6"/>
    <w:rsid w:val="00A666B2"/>
    <w:rsid w:val="00A75974"/>
    <w:rsid w:val="00A76879"/>
    <w:rsid w:val="00A80E54"/>
    <w:rsid w:val="00A8180C"/>
    <w:rsid w:val="00AA264C"/>
    <w:rsid w:val="00AB315B"/>
    <w:rsid w:val="00AB498F"/>
    <w:rsid w:val="00AB4F22"/>
    <w:rsid w:val="00AC6BB4"/>
    <w:rsid w:val="00AC70A9"/>
    <w:rsid w:val="00AD7D35"/>
    <w:rsid w:val="00AE1A67"/>
    <w:rsid w:val="00AE3D91"/>
    <w:rsid w:val="00AF16A1"/>
    <w:rsid w:val="00AF715D"/>
    <w:rsid w:val="00B122D5"/>
    <w:rsid w:val="00B30BE4"/>
    <w:rsid w:val="00B32A5A"/>
    <w:rsid w:val="00B469D4"/>
    <w:rsid w:val="00B5057A"/>
    <w:rsid w:val="00B52F50"/>
    <w:rsid w:val="00B64519"/>
    <w:rsid w:val="00B702B3"/>
    <w:rsid w:val="00B76739"/>
    <w:rsid w:val="00B81835"/>
    <w:rsid w:val="00B8778E"/>
    <w:rsid w:val="00BA4C11"/>
    <w:rsid w:val="00BA7F72"/>
    <w:rsid w:val="00BB476E"/>
    <w:rsid w:val="00BD7237"/>
    <w:rsid w:val="00BF125E"/>
    <w:rsid w:val="00BF2664"/>
    <w:rsid w:val="00BF47E0"/>
    <w:rsid w:val="00C006C8"/>
    <w:rsid w:val="00C04444"/>
    <w:rsid w:val="00C06592"/>
    <w:rsid w:val="00C1565F"/>
    <w:rsid w:val="00C33D6F"/>
    <w:rsid w:val="00C4475A"/>
    <w:rsid w:val="00C50EE3"/>
    <w:rsid w:val="00C55850"/>
    <w:rsid w:val="00C57028"/>
    <w:rsid w:val="00C61CC8"/>
    <w:rsid w:val="00C66302"/>
    <w:rsid w:val="00C6784D"/>
    <w:rsid w:val="00C71D60"/>
    <w:rsid w:val="00C729AF"/>
    <w:rsid w:val="00C84F0F"/>
    <w:rsid w:val="00C95D6F"/>
    <w:rsid w:val="00C96EB9"/>
    <w:rsid w:val="00C9737C"/>
    <w:rsid w:val="00CA12D8"/>
    <w:rsid w:val="00CB0796"/>
    <w:rsid w:val="00CC32BC"/>
    <w:rsid w:val="00CC4F37"/>
    <w:rsid w:val="00CC5D57"/>
    <w:rsid w:val="00CC70F6"/>
    <w:rsid w:val="00CD1BD3"/>
    <w:rsid w:val="00CD4D65"/>
    <w:rsid w:val="00CE64AE"/>
    <w:rsid w:val="00CE66E2"/>
    <w:rsid w:val="00CF29B7"/>
    <w:rsid w:val="00D042A9"/>
    <w:rsid w:val="00D13C90"/>
    <w:rsid w:val="00D14A81"/>
    <w:rsid w:val="00D21A9B"/>
    <w:rsid w:val="00D2490F"/>
    <w:rsid w:val="00D26216"/>
    <w:rsid w:val="00D3053C"/>
    <w:rsid w:val="00D320F9"/>
    <w:rsid w:val="00D46207"/>
    <w:rsid w:val="00D52841"/>
    <w:rsid w:val="00D54C15"/>
    <w:rsid w:val="00D57407"/>
    <w:rsid w:val="00D677C9"/>
    <w:rsid w:val="00D72E8D"/>
    <w:rsid w:val="00D75974"/>
    <w:rsid w:val="00D76065"/>
    <w:rsid w:val="00D80764"/>
    <w:rsid w:val="00D80BCA"/>
    <w:rsid w:val="00D82149"/>
    <w:rsid w:val="00DB7D5B"/>
    <w:rsid w:val="00DC30B2"/>
    <w:rsid w:val="00DC59CE"/>
    <w:rsid w:val="00DD21A4"/>
    <w:rsid w:val="00DD4706"/>
    <w:rsid w:val="00DE0ADB"/>
    <w:rsid w:val="00DE3A45"/>
    <w:rsid w:val="00DF4CC1"/>
    <w:rsid w:val="00E03E25"/>
    <w:rsid w:val="00E065C8"/>
    <w:rsid w:val="00E06C59"/>
    <w:rsid w:val="00E07B9F"/>
    <w:rsid w:val="00E10AA3"/>
    <w:rsid w:val="00E1551C"/>
    <w:rsid w:val="00E313BF"/>
    <w:rsid w:val="00E3439C"/>
    <w:rsid w:val="00E51040"/>
    <w:rsid w:val="00E54D94"/>
    <w:rsid w:val="00E618A9"/>
    <w:rsid w:val="00E70220"/>
    <w:rsid w:val="00E710C2"/>
    <w:rsid w:val="00E8214F"/>
    <w:rsid w:val="00E90B4B"/>
    <w:rsid w:val="00E9236C"/>
    <w:rsid w:val="00EA400C"/>
    <w:rsid w:val="00EA4DD1"/>
    <w:rsid w:val="00EA6CBA"/>
    <w:rsid w:val="00EB303C"/>
    <w:rsid w:val="00ED34EA"/>
    <w:rsid w:val="00ED64B8"/>
    <w:rsid w:val="00EE074F"/>
    <w:rsid w:val="00EE36DD"/>
    <w:rsid w:val="00EE4DFB"/>
    <w:rsid w:val="00EF17B8"/>
    <w:rsid w:val="00EF20AA"/>
    <w:rsid w:val="00EF6C2D"/>
    <w:rsid w:val="00F03D4A"/>
    <w:rsid w:val="00F04B0A"/>
    <w:rsid w:val="00F371F0"/>
    <w:rsid w:val="00F37F28"/>
    <w:rsid w:val="00F43F5C"/>
    <w:rsid w:val="00F458D1"/>
    <w:rsid w:val="00F46C50"/>
    <w:rsid w:val="00F47944"/>
    <w:rsid w:val="00F47AEC"/>
    <w:rsid w:val="00F51A40"/>
    <w:rsid w:val="00F56B86"/>
    <w:rsid w:val="00F620CA"/>
    <w:rsid w:val="00F71C77"/>
    <w:rsid w:val="00F71DBC"/>
    <w:rsid w:val="00F71E51"/>
    <w:rsid w:val="00F752EA"/>
    <w:rsid w:val="00F866C7"/>
    <w:rsid w:val="00F92B3B"/>
    <w:rsid w:val="00F92FEA"/>
    <w:rsid w:val="00F9760B"/>
    <w:rsid w:val="00FB7788"/>
    <w:rsid w:val="00FD4A44"/>
    <w:rsid w:val="00FD55B4"/>
    <w:rsid w:val="00FF54FB"/>
    <w:rsid w:val="00FF6D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8BDA76"/>
  <w15:docId w15:val="{02FD8230-A855-4247-A34E-D2239DC96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7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77AB"/>
    <w:pPr>
      <w:ind w:left="720"/>
      <w:contextualSpacing/>
    </w:pPr>
  </w:style>
  <w:style w:type="table" w:styleId="Tabela-Siatka">
    <w:name w:val="Table Grid"/>
    <w:basedOn w:val="Standardowy"/>
    <w:uiPriority w:val="39"/>
    <w:rsid w:val="004277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44A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4A8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44A8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4A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4A8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4A8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4A87"/>
    <w:rPr>
      <w:rFonts w:ascii="Segoe UI" w:eastAsia="Times New Roman" w:hAnsi="Segoe UI" w:cs="Segoe UI"/>
      <w:sz w:val="18"/>
      <w:szCs w:val="18"/>
      <w:lang w:eastAsia="pl-PL"/>
    </w:rPr>
  </w:style>
  <w:style w:type="character" w:styleId="Uwydatnienie">
    <w:name w:val="Emphasis"/>
    <w:basedOn w:val="Domylnaczcionkaakapitu"/>
    <w:uiPriority w:val="20"/>
    <w:qFormat/>
    <w:rsid w:val="009F3A19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6F5E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F5E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F5E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F5E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A6F2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A6F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A6F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05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Żółty">
      <a:dk1>
        <a:sysClr val="windowText" lastClr="000000"/>
      </a:dk1>
      <a:lt1>
        <a:sysClr val="window" lastClr="FFFFFF"/>
      </a:lt1>
      <a:dk2>
        <a:srgbClr val="39302A"/>
      </a:dk2>
      <a:lt2>
        <a:srgbClr val="E5DEDB"/>
      </a:lt2>
      <a:accent1>
        <a:srgbClr val="FFCA08"/>
      </a:accent1>
      <a:accent2>
        <a:srgbClr val="F8931D"/>
      </a:accent2>
      <a:accent3>
        <a:srgbClr val="CE8D3E"/>
      </a:accent3>
      <a:accent4>
        <a:srgbClr val="EC7016"/>
      </a:accent4>
      <a:accent5>
        <a:srgbClr val="E64823"/>
      </a:accent5>
      <a:accent6>
        <a:srgbClr val="9C6A6A"/>
      </a:accent6>
      <a:hlink>
        <a:srgbClr val="2998E3"/>
      </a:hlink>
      <a:folHlink>
        <a:srgbClr val="7F723D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1B738-B5EA-482C-B048-52E70E47F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1071</Words>
  <Characters>6431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StanisławB</dc:creator>
  <cp:lastModifiedBy>Kędzierska Bernadeta (RZGW Gdańsk)</cp:lastModifiedBy>
  <cp:revision>3</cp:revision>
  <cp:lastPrinted>2025-03-13T12:17:00Z</cp:lastPrinted>
  <dcterms:created xsi:type="dcterms:W3CDTF">2026-04-13T06:15:00Z</dcterms:created>
  <dcterms:modified xsi:type="dcterms:W3CDTF">2026-04-13T06:50:00Z</dcterms:modified>
</cp:coreProperties>
</file>